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DA" w:rsidRPr="00E106D1" w:rsidRDefault="006F73DA" w:rsidP="00E106D1">
      <w:pPr>
        <w:spacing w:after="0" w:line="240" w:lineRule="auto"/>
        <w:jc w:val="both"/>
        <w:rPr>
          <w:rFonts w:ascii="Times New Roman" w:hAnsi="Times New Roman" w:cs="Times New Roman"/>
          <w:b/>
          <w:sz w:val="24"/>
          <w:szCs w:val="24"/>
        </w:rPr>
      </w:pPr>
    </w:p>
    <w:p w:rsidR="006F73DA" w:rsidRPr="00E106D1" w:rsidRDefault="006F73DA" w:rsidP="001C75E2">
      <w:pPr>
        <w:spacing w:after="0" w:line="240" w:lineRule="auto"/>
        <w:jc w:val="center"/>
        <w:rPr>
          <w:rFonts w:ascii="Times New Roman" w:hAnsi="Times New Roman" w:cs="Times New Roman"/>
          <w:b/>
          <w:sz w:val="24"/>
          <w:szCs w:val="24"/>
        </w:rPr>
      </w:pPr>
      <w:r w:rsidRPr="00E106D1">
        <w:rPr>
          <w:rFonts w:ascii="Times New Roman" w:hAnsi="Times New Roman" w:cs="Times New Roman"/>
          <w:b/>
          <w:sz w:val="24"/>
          <w:szCs w:val="24"/>
        </w:rPr>
        <w:t>DECRETO N° 2277</w:t>
      </w:r>
    </w:p>
    <w:p w:rsidR="006F73DA" w:rsidRPr="00E106D1" w:rsidRDefault="006F73DA" w:rsidP="001C75E2">
      <w:pPr>
        <w:spacing w:after="0" w:line="240" w:lineRule="auto"/>
        <w:jc w:val="center"/>
        <w:rPr>
          <w:rFonts w:ascii="Times New Roman" w:hAnsi="Times New Roman" w:cs="Times New Roman"/>
          <w:b/>
          <w:sz w:val="24"/>
          <w:szCs w:val="24"/>
        </w:rPr>
      </w:pPr>
    </w:p>
    <w:p w:rsidR="006F73DA" w:rsidRPr="00E106D1" w:rsidRDefault="006F73DA" w:rsidP="001C75E2">
      <w:pPr>
        <w:spacing w:after="0" w:line="240" w:lineRule="auto"/>
        <w:jc w:val="center"/>
        <w:rPr>
          <w:rFonts w:ascii="Times New Roman" w:hAnsi="Times New Roman" w:cs="Times New Roman"/>
          <w:b/>
          <w:sz w:val="24"/>
          <w:szCs w:val="24"/>
        </w:rPr>
      </w:pPr>
      <w:r w:rsidRPr="00E106D1">
        <w:rPr>
          <w:rFonts w:ascii="Times New Roman" w:hAnsi="Times New Roman" w:cs="Times New Roman"/>
          <w:b/>
          <w:sz w:val="24"/>
          <w:szCs w:val="24"/>
        </w:rPr>
        <w:t>06-11-2012</w:t>
      </w:r>
    </w:p>
    <w:p w:rsidR="006F73DA" w:rsidRPr="00E106D1" w:rsidRDefault="006F73DA" w:rsidP="001C75E2">
      <w:pPr>
        <w:spacing w:after="0" w:line="240" w:lineRule="auto"/>
        <w:jc w:val="center"/>
        <w:rPr>
          <w:rFonts w:ascii="Times New Roman" w:hAnsi="Times New Roman" w:cs="Times New Roman"/>
          <w:b/>
          <w:sz w:val="24"/>
          <w:szCs w:val="24"/>
        </w:rPr>
      </w:pPr>
    </w:p>
    <w:p w:rsidR="006F73DA" w:rsidRPr="00E106D1" w:rsidRDefault="006F73DA" w:rsidP="001C75E2">
      <w:pPr>
        <w:spacing w:after="0" w:line="240" w:lineRule="auto"/>
        <w:jc w:val="center"/>
        <w:rPr>
          <w:rFonts w:ascii="Times New Roman" w:hAnsi="Times New Roman" w:cs="Times New Roman"/>
          <w:b/>
          <w:sz w:val="24"/>
          <w:szCs w:val="24"/>
        </w:rPr>
      </w:pPr>
      <w:r w:rsidRPr="00E106D1">
        <w:rPr>
          <w:rFonts w:ascii="Times New Roman" w:hAnsi="Times New Roman" w:cs="Times New Roman"/>
          <w:b/>
          <w:sz w:val="24"/>
          <w:szCs w:val="24"/>
        </w:rPr>
        <w:t>MINISTERIO DE HACIENDA Y CRÉDITO PÚBLICO</w:t>
      </w:r>
    </w:p>
    <w:p w:rsidR="006F73DA" w:rsidRPr="00E106D1" w:rsidRDefault="006F73DA" w:rsidP="001C75E2">
      <w:pPr>
        <w:spacing w:after="0" w:line="240" w:lineRule="auto"/>
        <w:jc w:val="center"/>
        <w:rPr>
          <w:rFonts w:ascii="Times New Roman" w:hAnsi="Times New Roman" w:cs="Times New Roman"/>
          <w:b/>
          <w:sz w:val="24"/>
          <w:szCs w:val="24"/>
        </w:rPr>
      </w:pPr>
    </w:p>
    <w:p w:rsidR="006F73DA" w:rsidRPr="00E106D1" w:rsidRDefault="006F73DA" w:rsidP="001C75E2">
      <w:pPr>
        <w:spacing w:after="0" w:line="240" w:lineRule="auto"/>
        <w:jc w:val="center"/>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Por el cual se reglamenta parcialmente el procedimiento de gestión de las devoluciones y compensaciones y se dictan otras disposiciones.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El Presidente de la República de Colombia, en ejercicio de sus facultades constitu­cionales y legales, en especial las que le confieren el numeral 11 del artículo 189 de la Constitución Política; y los artículos 815, 850 e inciso 1° del artículo 851 del Estatuto Tributario, y</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1C75E2">
      <w:pPr>
        <w:spacing w:after="0" w:line="240" w:lineRule="auto"/>
        <w:jc w:val="center"/>
        <w:rPr>
          <w:rFonts w:ascii="Times New Roman" w:hAnsi="Times New Roman" w:cs="Times New Roman"/>
          <w:sz w:val="24"/>
          <w:szCs w:val="24"/>
        </w:rPr>
      </w:pPr>
      <w:r w:rsidRPr="00E106D1">
        <w:rPr>
          <w:rFonts w:ascii="Times New Roman" w:hAnsi="Times New Roman" w:cs="Times New Roman"/>
          <w:sz w:val="24"/>
          <w:szCs w:val="24"/>
        </w:rPr>
        <w:t>CONSIDERANDO</w:t>
      </w:r>
    </w:p>
    <w:p w:rsidR="006F73DA" w:rsidRPr="00E106D1" w:rsidRDefault="006F73DA" w:rsidP="001C75E2">
      <w:pPr>
        <w:spacing w:after="0" w:line="240" w:lineRule="auto"/>
        <w:jc w:val="center"/>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Que la evolución tecnológica mundial hace necesario que la Administración Tribu­taria Colombiana implemente desarrollos informáticos para sus procedimientos y en este sentido la Dirección de Impuestos y Aduanas Nacionales, reglamentará los aspectos correspondientes a la presentación de las solicitudes de devolución y/o compensación, a través del servicio informático electrónico dispuesto para tal fin.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Que para proteger el Fisco Nacional, es indispensable reglar en esta categoría normativa las herramientas necesarias para que la Dirección de Impuestos y Aduanas Nacionales realice los controles que regularmente ejecuta sobre las solicitudes de Devolución y/o Compensación.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Que los Decretos que reglamentan el procedimiento de Gestión de las Devoluciones y/o Compensaciones y el Estatuto Tributario deben adoptar los medios a través de los cuales se presentan las solicitudes de devolución y/o compensación.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B62D30">
      <w:pPr>
        <w:spacing w:after="0" w:line="240" w:lineRule="auto"/>
        <w:jc w:val="center"/>
        <w:rPr>
          <w:rFonts w:ascii="Times New Roman" w:hAnsi="Times New Roman" w:cs="Times New Roman"/>
          <w:sz w:val="24"/>
          <w:szCs w:val="24"/>
        </w:rPr>
      </w:pPr>
    </w:p>
    <w:p w:rsidR="006F73DA" w:rsidRPr="00E106D1" w:rsidRDefault="006F73DA" w:rsidP="00B62D30">
      <w:pPr>
        <w:spacing w:after="0" w:line="240" w:lineRule="auto"/>
        <w:jc w:val="center"/>
        <w:rPr>
          <w:rFonts w:ascii="Times New Roman" w:hAnsi="Times New Roman" w:cs="Times New Roman"/>
          <w:sz w:val="24"/>
          <w:szCs w:val="24"/>
        </w:rPr>
      </w:pPr>
      <w:r w:rsidRPr="00E106D1">
        <w:rPr>
          <w:rFonts w:ascii="Times New Roman" w:hAnsi="Times New Roman" w:cs="Times New Roman"/>
          <w:sz w:val="24"/>
          <w:szCs w:val="24"/>
        </w:rPr>
        <w:t>DECRETA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 xml:space="preserve">Artículo 1°. </w:t>
      </w:r>
      <w:r w:rsidR="003E20F7" w:rsidRPr="00E106D1">
        <w:rPr>
          <w:rFonts w:ascii="Times New Roman" w:hAnsi="Times New Roman" w:cs="Times New Roman"/>
          <w:b/>
          <w:sz w:val="24"/>
          <w:szCs w:val="24"/>
        </w:rPr>
        <w:t xml:space="preserve">Modificado por el artículo 1º del decreto 2877 de diciembre 11 de 2013- </w:t>
      </w:r>
    </w:p>
    <w:p w:rsidR="003E20F7" w:rsidRPr="00E106D1" w:rsidRDefault="003E20F7" w:rsidP="00E106D1">
      <w:pPr>
        <w:spacing w:line="240" w:lineRule="auto"/>
        <w:jc w:val="both"/>
        <w:rPr>
          <w:rFonts w:ascii="Times New Roman" w:eastAsia="Times New Roman" w:hAnsi="Times New Roman" w:cs="Times New Roman"/>
          <w:b/>
          <w:sz w:val="24"/>
          <w:szCs w:val="24"/>
          <w:lang w:eastAsia="es-CO"/>
        </w:rPr>
      </w:pP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Artículo 1°.</w:t>
      </w:r>
      <w:r w:rsidRPr="00E106D1">
        <w:rPr>
          <w:rFonts w:ascii="Times New Roman" w:eastAsia="Times New Roman" w:hAnsi="Times New Roman" w:cs="Times New Roman"/>
          <w:sz w:val="24"/>
          <w:szCs w:val="24"/>
          <w:lang w:eastAsia="es-CO"/>
        </w:rPr>
        <w:t xml:space="preserve"> </w:t>
      </w:r>
      <w:r w:rsidRPr="00E106D1">
        <w:rPr>
          <w:rFonts w:ascii="Times New Roman" w:eastAsia="Times New Roman" w:hAnsi="Times New Roman" w:cs="Times New Roman"/>
          <w:i/>
          <w:iCs/>
          <w:sz w:val="24"/>
          <w:szCs w:val="24"/>
          <w:lang w:eastAsia="es-CO"/>
        </w:rPr>
        <w:t>Modifíquese el artículo 1° del Decreto número 2277 de 2012, el cual quedará así:</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“Artículo 1°. </w:t>
      </w:r>
      <w:r w:rsidRPr="00E106D1">
        <w:rPr>
          <w:rFonts w:ascii="Times New Roman" w:eastAsia="Times New Roman" w:hAnsi="Times New Roman" w:cs="Times New Roman"/>
          <w:b/>
          <w:bCs/>
          <w:i/>
          <w:iCs/>
          <w:sz w:val="24"/>
          <w:szCs w:val="24"/>
          <w:lang w:eastAsia="es-CO"/>
        </w:rPr>
        <w:t>Quiénes pueden solicitar devolución y/o compensación en el impuesto sobre las ventas</w:t>
      </w:r>
      <w:r w:rsidRPr="00E106D1">
        <w:rPr>
          <w:rFonts w:ascii="Times New Roman" w:eastAsia="Times New Roman" w:hAnsi="Times New Roman" w:cs="Times New Roman"/>
          <w:sz w:val="24"/>
          <w:szCs w:val="24"/>
          <w:lang w:eastAsia="es-CO"/>
        </w:rPr>
        <w:t xml:space="preserve">. Podrán solicitar devolución y/o compensación de saldos a favor originados en las declaraciones del impuesto sobre las ventas, los responsables pertenecientes al régimen común de los bienes y servicios relacionados en el </w:t>
      </w:r>
      <w:hyperlink r:id="rId6" w:tooltip="Estatuto Tributario CETA" w:history="1">
        <w:r w:rsidRPr="00E106D1">
          <w:rPr>
            <w:rFonts w:ascii="Times New Roman" w:eastAsia="Times New Roman" w:hAnsi="Times New Roman" w:cs="Times New Roman"/>
            <w:sz w:val="24"/>
            <w:szCs w:val="24"/>
            <w:lang w:eastAsia="es-CO"/>
          </w:rPr>
          <w:t>artículo 481</w:t>
        </w:r>
      </w:hyperlink>
      <w:r w:rsidRPr="00E106D1">
        <w:rPr>
          <w:rFonts w:ascii="Times New Roman" w:eastAsia="Times New Roman" w:hAnsi="Times New Roman" w:cs="Times New Roman"/>
          <w:sz w:val="24"/>
          <w:szCs w:val="24"/>
          <w:lang w:eastAsia="es-CO"/>
        </w:rPr>
        <w:t xml:space="preserve"> del Estatuto Tributario, los productores de los bienes exentos señalados en el </w:t>
      </w:r>
      <w:hyperlink r:id="rId7" w:tooltip="Estatuto Tributario CETA" w:history="1">
        <w:r w:rsidRPr="00E106D1">
          <w:rPr>
            <w:rFonts w:ascii="Times New Roman" w:eastAsia="Times New Roman" w:hAnsi="Times New Roman" w:cs="Times New Roman"/>
            <w:sz w:val="24"/>
            <w:szCs w:val="24"/>
            <w:lang w:eastAsia="es-CO"/>
          </w:rPr>
          <w:t>artículo 477</w:t>
        </w:r>
      </w:hyperlink>
      <w:r w:rsidRPr="00E106D1">
        <w:rPr>
          <w:rFonts w:ascii="Times New Roman" w:eastAsia="Times New Roman" w:hAnsi="Times New Roman" w:cs="Times New Roman"/>
          <w:sz w:val="24"/>
          <w:szCs w:val="24"/>
          <w:lang w:eastAsia="es-CO"/>
        </w:rPr>
        <w:t xml:space="preserve"> y los responsables que hayan </w:t>
      </w:r>
      <w:r w:rsidRPr="00E106D1">
        <w:rPr>
          <w:rFonts w:ascii="Times New Roman" w:eastAsia="Times New Roman" w:hAnsi="Times New Roman" w:cs="Times New Roman"/>
          <w:sz w:val="24"/>
          <w:szCs w:val="24"/>
          <w:lang w:eastAsia="es-CO"/>
        </w:rPr>
        <w:lastRenderedPageBreak/>
        <w:t>sido objeto de retención del Impuesto sobre las Ventas (IVA), hasta la concurrencia del saldo a favor originado en las retenciones que les hubieren practicado y que hayan incluido en las declaraciones del período correspondiente.</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Así mismo podrán solicitar devolución y/o compensación de saldos a favor originados en las declaraciones del impuesto sobre las ventas, los responsables de los bienes y servicios de que tratan los artículos </w:t>
      </w:r>
      <w:hyperlink r:id="rId8" w:tooltip="Estatuto Tributario CETA" w:history="1">
        <w:r w:rsidRPr="00E106D1">
          <w:rPr>
            <w:rFonts w:ascii="Times New Roman" w:eastAsia="Times New Roman" w:hAnsi="Times New Roman" w:cs="Times New Roman"/>
            <w:sz w:val="24"/>
            <w:szCs w:val="24"/>
            <w:lang w:eastAsia="es-CO"/>
          </w:rPr>
          <w:t>468-1</w:t>
        </w:r>
      </w:hyperlink>
      <w:r w:rsidRPr="00E106D1">
        <w:rPr>
          <w:rFonts w:ascii="Times New Roman" w:eastAsia="Times New Roman" w:hAnsi="Times New Roman" w:cs="Times New Roman"/>
          <w:sz w:val="24"/>
          <w:szCs w:val="24"/>
          <w:lang w:eastAsia="es-CO"/>
        </w:rPr>
        <w:t xml:space="preserve"> y </w:t>
      </w:r>
      <w:hyperlink r:id="rId9" w:tooltip="Estatuto Tributario CETA" w:history="1">
        <w:r w:rsidRPr="00E106D1">
          <w:rPr>
            <w:rFonts w:ascii="Times New Roman" w:eastAsia="Times New Roman" w:hAnsi="Times New Roman" w:cs="Times New Roman"/>
            <w:sz w:val="24"/>
            <w:szCs w:val="24"/>
            <w:lang w:eastAsia="es-CO"/>
          </w:rPr>
          <w:t>468-3</w:t>
        </w:r>
      </w:hyperlink>
      <w:r w:rsidRPr="00E106D1">
        <w:rPr>
          <w:rFonts w:ascii="Times New Roman" w:eastAsia="Times New Roman" w:hAnsi="Times New Roman" w:cs="Times New Roman"/>
          <w:sz w:val="24"/>
          <w:szCs w:val="24"/>
          <w:lang w:eastAsia="es-CO"/>
        </w:rPr>
        <w:t xml:space="preserve"> del Estatuto Tributario, por los excesos de impuesto descontable cuando en la producción de dichos bienes o prestación de los servicios, existan insumos y/o materia prima que estén gravados con la tarifa del 16% y originen saldo a favor por la diferencia entre esta tarifa y la tarifa del Impuesto sobre las ventas generado, con respecto a los bienes enajenados o a los servicios prestados.</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Cuando los responsables de los bienes y servicios de que tratan los artículos </w:t>
      </w:r>
      <w:hyperlink r:id="rId10" w:tooltip="Estatuto Tributario CETA" w:history="1">
        <w:r w:rsidRPr="00E106D1">
          <w:rPr>
            <w:rFonts w:ascii="Times New Roman" w:eastAsia="Times New Roman" w:hAnsi="Times New Roman" w:cs="Times New Roman"/>
            <w:sz w:val="24"/>
            <w:szCs w:val="24"/>
            <w:lang w:eastAsia="es-CO"/>
          </w:rPr>
          <w:t>477</w:t>
        </w:r>
      </w:hyperlink>
      <w:r w:rsidRPr="00E106D1">
        <w:rPr>
          <w:rFonts w:ascii="Times New Roman" w:eastAsia="Times New Roman" w:hAnsi="Times New Roman" w:cs="Times New Roman"/>
          <w:sz w:val="24"/>
          <w:szCs w:val="24"/>
          <w:lang w:eastAsia="es-CO"/>
        </w:rPr>
        <w:t xml:space="preserve"> y </w:t>
      </w:r>
      <w:hyperlink r:id="rId11" w:tooltip="Estatuto Tributario CETA" w:history="1">
        <w:r w:rsidRPr="00E106D1">
          <w:rPr>
            <w:rFonts w:ascii="Times New Roman" w:eastAsia="Times New Roman" w:hAnsi="Times New Roman" w:cs="Times New Roman"/>
            <w:sz w:val="24"/>
            <w:szCs w:val="24"/>
            <w:lang w:eastAsia="es-CO"/>
          </w:rPr>
          <w:t>481</w:t>
        </w:r>
      </w:hyperlink>
      <w:r w:rsidRPr="00E106D1">
        <w:rPr>
          <w:rFonts w:ascii="Times New Roman" w:eastAsia="Times New Roman" w:hAnsi="Times New Roman" w:cs="Times New Roman"/>
          <w:sz w:val="24"/>
          <w:szCs w:val="24"/>
          <w:lang w:eastAsia="es-CO"/>
        </w:rPr>
        <w:t xml:space="preserve"> del Estatuto Tributario adicionalmente realicen operaciones gravadas y/o excluidas, la devolución y/o compensación sólo procederá por el Impuesto sobre las ventas (IVA) descontable asociado directamente con la producción de los bienes y servicios exportados o exentos, de conformidad con el </w:t>
      </w:r>
      <w:hyperlink r:id="rId12" w:tooltip="Estatuto Tributario CETA" w:history="1">
        <w:r w:rsidRPr="00E106D1">
          <w:rPr>
            <w:rFonts w:ascii="Times New Roman" w:eastAsia="Times New Roman" w:hAnsi="Times New Roman" w:cs="Times New Roman"/>
            <w:sz w:val="24"/>
            <w:szCs w:val="24"/>
            <w:lang w:eastAsia="es-CO"/>
          </w:rPr>
          <w:t>artículo 490</w:t>
        </w:r>
      </w:hyperlink>
      <w:r w:rsidRPr="00E106D1">
        <w:rPr>
          <w:rFonts w:ascii="Times New Roman" w:eastAsia="Times New Roman" w:hAnsi="Times New Roman" w:cs="Times New Roman"/>
          <w:sz w:val="24"/>
          <w:szCs w:val="24"/>
          <w:lang w:eastAsia="es-CO"/>
        </w:rPr>
        <w:t xml:space="preserve"> del Estatuto Tributario.</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Parágrafo</w:t>
      </w:r>
      <w:r w:rsidRPr="00E106D1">
        <w:rPr>
          <w:rFonts w:ascii="Times New Roman" w:eastAsia="Times New Roman" w:hAnsi="Times New Roman" w:cs="Times New Roman"/>
          <w:sz w:val="24"/>
          <w:szCs w:val="24"/>
          <w:lang w:eastAsia="es-CO"/>
        </w:rPr>
        <w:t>. La devolución de los saldos a favor deberá ser solicitada en las sociedades liquidadas por el o los socios a quienes se haya adjudicado el activo de acuerdo con el acta final de liquidación, que deberá anexarse a la solicitud respectiva. En caso de que el activo se adjudique a una sociedad, la solicitud debe ser presentada por el representante legal o apoderado.”</w:t>
      </w:r>
    </w:p>
    <w:p w:rsidR="003E20F7" w:rsidRPr="00E106D1" w:rsidRDefault="003E20F7" w:rsidP="00E106D1">
      <w:pPr>
        <w:spacing w:line="240" w:lineRule="auto"/>
        <w:jc w:val="both"/>
        <w:rPr>
          <w:rFonts w:ascii="Times New Roman" w:eastAsia="Times New Roman" w:hAnsi="Times New Roman" w:cs="Times New Roman"/>
          <w:b/>
          <w:sz w:val="24"/>
          <w:szCs w:val="24"/>
          <w:lang w:eastAsia="es-CO"/>
        </w:rPr>
      </w:pPr>
      <w:r w:rsidRPr="00E106D1">
        <w:rPr>
          <w:rFonts w:ascii="Times New Roman" w:eastAsia="Times New Roman" w:hAnsi="Times New Roman" w:cs="Times New Roman"/>
          <w:sz w:val="24"/>
          <w:szCs w:val="24"/>
          <w:lang w:eastAsia="es-CO"/>
        </w:rPr>
        <w:t> </w:t>
      </w:r>
      <w:r w:rsidRPr="00E106D1">
        <w:rPr>
          <w:rFonts w:ascii="Times New Roman" w:eastAsia="Times New Roman" w:hAnsi="Times New Roman" w:cs="Times New Roman"/>
          <w:b/>
          <w:sz w:val="24"/>
          <w:szCs w:val="24"/>
          <w:lang w:eastAsia="es-CO"/>
        </w:rPr>
        <w:t>Artículo 2°.</w:t>
      </w:r>
      <w:r w:rsidRPr="00E106D1">
        <w:rPr>
          <w:rFonts w:ascii="Times New Roman" w:eastAsia="Times New Roman" w:hAnsi="Times New Roman" w:cs="Times New Roman"/>
          <w:sz w:val="24"/>
          <w:szCs w:val="24"/>
          <w:lang w:eastAsia="es-CO"/>
        </w:rPr>
        <w:t xml:space="preserve"> </w:t>
      </w:r>
      <w:r w:rsidRPr="00E106D1">
        <w:rPr>
          <w:rFonts w:ascii="Times New Roman" w:eastAsia="Times New Roman" w:hAnsi="Times New Roman" w:cs="Times New Roman"/>
          <w:sz w:val="24"/>
          <w:szCs w:val="24"/>
          <w:lang w:eastAsia="es-CO"/>
        </w:rPr>
        <w:t xml:space="preserve"> </w:t>
      </w:r>
      <w:r w:rsidRPr="00E106D1">
        <w:rPr>
          <w:rFonts w:ascii="Times New Roman" w:eastAsia="Times New Roman" w:hAnsi="Times New Roman" w:cs="Times New Roman"/>
          <w:b/>
          <w:sz w:val="24"/>
          <w:szCs w:val="24"/>
          <w:lang w:eastAsia="es-CO"/>
        </w:rPr>
        <w:t xml:space="preserve">Modificado por el artículo 2º del Decreto 2887 de diciembre 11 de 2013. </w:t>
      </w:r>
    </w:p>
    <w:p w:rsidR="003E20F7" w:rsidRPr="00E106D1" w:rsidRDefault="003E20F7" w:rsidP="00E106D1">
      <w:pPr>
        <w:spacing w:line="240" w:lineRule="auto"/>
        <w:jc w:val="both"/>
        <w:rPr>
          <w:rFonts w:ascii="Times New Roman" w:eastAsia="Times New Roman" w:hAnsi="Times New Roman" w:cs="Times New Roman"/>
          <w:b/>
          <w:sz w:val="24"/>
          <w:szCs w:val="24"/>
          <w:lang w:eastAsia="es-CO"/>
        </w:rPr>
      </w:pPr>
      <w:r w:rsidRPr="00E106D1">
        <w:rPr>
          <w:rFonts w:ascii="Times New Roman" w:eastAsia="Times New Roman" w:hAnsi="Times New Roman" w:cs="Times New Roman"/>
          <w:b/>
          <w:i/>
          <w:iCs/>
          <w:sz w:val="24"/>
          <w:szCs w:val="24"/>
          <w:lang w:eastAsia="es-CO"/>
        </w:rPr>
        <w:t>Modifíquese el artículo 2° del Decreto número 2277 de 2012, el cual quedará así:</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“Artículo 2°. </w:t>
      </w:r>
      <w:r w:rsidRPr="00E106D1">
        <w:rPr>
          <w:rFonts w:ascii="Times New Roman" w:eastAsia="Times New Roman" w:hAnsi="Times New Roman" w:cs="Times New Roman"/>
          <w:b/>
          <w:bCs/>
          <w:i/>
          <w:iCs/>
          <w:sz w:val="24"/>
          <w:szCs w:val="24"/>
          <w:lang w:eastAsia="es-CO"/>
        </w:rPr>
        <w:t>Requisitos generales de la solicitud de devolución y/o compensación</w:t>
      </w:r>
      <w:r w:rsidRPr="00E106D1">
        <w:rPr>
          <w:rFonts w:ascii="Times New Roman" w:eastAsia="Times New Roman" w:hAnsi="Times New Roman" w:cs="Times New Roman"/>
          <w:sz w:val="24"/>
          <w:szCs w:val="24"/>
          <w:lang w:eastAsia="es-CO"/>
        </w:rPr>
        <w:t>. La solicitud de devolución y/o compensación deberá presentarse personalmente por el contribuyente, responsable, por su representante legal, o a través de apoderado, acreditando la calidad correspondiente en cada caso.</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La solicitud debidamente diligenciada en la forma que determine la Unidad Administrativa Especial Dirección de Impuestos y Aduanas Nacionales DIAN deberá acompañarse de los siguientes documentos físicos o virtuales:</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a) Tratándose de personas jurídicas, certificado expedido por la autoridad competente que acredite su existencia y representación legal, con anterioridad no mayor de un (1) mes. Cuando quienes ostenten la calidad de representante legal o de revisor fiscal al momento en que se presenta la solicitud de devolución y/o compensación no sean los mismos que suscribieron las declaraciones objeto de devolución y/o compensación, se deberá además anexar el certificado histórico donde figuren los nombres de las personas competentes para suscribir dichas declaraciones.</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b) Copia del poder otorgado en debida forma cuando se actúe mediante apoderado.</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c) Garantía a favor de la Nación –Unidad Administrativa Especial Dirección de Impuestos y Aduanas Nacionales DIAN, otorgada por entidades bancarias o compañías de seguros, </w:t>
      </w:r>
      <w:r w:rsidRPr="00E106D1">
        <w:rPr>
          <w:rFonts w:ascii="Times New Roman" w:eastAsia="Times New Roman" w:hAnsi="Times New Roman" w:cs="Times New Roman"/>
          <w:sz w:val="24"/>
          <w:szCs w:val="24"/>
          <w:lang w:eastAsia="es-CO"/>
        </w:rPr>
        <w:lastRenderedPageBreak/>
        <w:t xml:space="preserve">cuando el solicitante se acoja a la opción contemplada en el </w:t>
      </w:r>
      <w:hyperlink r:id="rId13" w:tooltip="Estatuto Tributario CETA" w:history="1">
        <w:r w:rsidRPr="00E106D1">
          <w:rPr>
            <w:rFonts w:ascii="Times New Roman" w:eastAsia="Times New Roman" w:hAnsi="Times New Roman" w:cs="Times New Roman"/>
            <w:sz w:val="24"/>
            <w:szCs w:val="24"/>
            <w:lang w:eastAsia="es-CO"/>
          </w:rPr>
          <w:t>artículo 860</w:t>
        </w:r>
      </w:hyperlink>
      <w:r w:rsidRPr="00E106D1">
        <w:rPr>
          <w:rFonts w:ascii="Times New Roman" w:eastAsia="Times New Roman" w:hAnsi="Times New Roman" w:cs="Times New Roman"/>
          <w:sz w:val="24"/>
          <w:szCs w:val="24"/>
          <w:lang w:eastAsia="es-CO"/>
        </w:rPr>
        <w:t xml:space="preserve"> del Estatuto Tributario.</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d) Copia del recibo de pago de la prima correspondiente a la póliza otorgada por entidades bancarias o compañías de seguros.</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Parágrafo</w:t>
      </w:r>
      <w:r w:rsidRPr="00E106D1">
        <w:rPr>
          <w:rFonts w:ascii="Times New Roman" w:eastAsia="Times New Roman" w:hAnsi="Times New Roman" w:cs="Times New Roman"/>
          <w:sz w:val="24"/>
          <w:szCs w:val="24"/>
          <w:lang w:eastAsia="es-CO"/>
        </w:rPr>
        <w:t>. El titular del saldo a favor al momento de la presentación de la solicitud de devolución y/o compensación, deberá tener el Registro Único Tributario (RUT), formalizado y actualizado ante la Unidad Administrativa Especial Dirección Impuestos y Aduanas Nacionales DIAN y no haber sido objeto de suspensión ni cancelación, desde el momento de la radicación de la solicitud en debida forma hasta cuando se profiera el acto administrativo correspondiente que defina dicha solicitud. Esta misma condición se exige a los representantes legales y apoderados.</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La dirección que se informe en la solicitud de devolución y/o compensación deberá corresponder con la informada en el Registro Único Tributario (RUT).</w:t>
      </w:r>
    </w:p>
    <w:p w:rsidR="003E20F7" w:rsidRPr="00E106D1" w:rsidRDefault="003E20F7"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Cuando se inadmita una solicitud de devolución y/o compensación se devolverá toda la documentación aportada y la nueva solicitud debe ser presentada con el lleno de los requisitos exigidos, dentro del mes siguiente a la notificación del auto de inadmisión, subsanando las causales que dieron lugar al mismo”.</w:t>
      </w:r>
    </w:p>
    <w:p w:rsidR="003E20F7" w:rsidRPr="00E106D1" w:rsidRDefault="003E20F7"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3°.</w:t>
      </w:r>
      <w:r w:rsidRPr="00E106D1">
        <w:rPr>
          <w:rFonts w:ascii="Times New Roman" w:hAnsi="Times New Roman" w:cs="Times New Roman"/>
          <w:sz w:val="24"/>
          <w:szCs w:val="24"/>
        </w:rPr>
        <w:t xml:space="preserve"> </w:t>
      </w:r>
      <w:r w:rsidRPr="00E106D1">
        <w:rPr>
          <w:rFonts w:ascii="Times New Roman" w:hAnsi="Times New Roman" w:cs="Times New Roman"/>
          <w:b/>
          <w:sz w:val="24"/>
          <w:szCs w:val="24"/>
        </w:rPr>
        <w:t>Requisitos especiales en el impuesto sobre la renta</w:t>
      </w:r>
      <w:r w:rsidRPr="00E106D1">
        <w:rPr>
          <w:rFonts w:ascii="Times New Roman" w:hAnsi="Times New Roman" w:cs="Times New Roman"/>
          <w:sz w:val="24"/>
          <w:szCs w:val="24"/>
        </w:rPr>
        <w:t>. Cuando se trate de un saldo a favor originado en una declaración de renta, deberá adjuntarse además, una relación de las retenciones en la fuente que originaron el saldo a favor del período solicitado y de los que componen el arrastre, indicando: Nombre o Razón Social y NIT de cada agente retenedor, así como el valor base de retención, el valor retenido y concepto, certificada por revisor fiscal o contador público, cuando a ello hubiere lugar.</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xml:space="preserve">Los </w:t>
      </w:r>
      <w:proofErr w:type="spellStart"/>
      <w:r w:rsidRPr="00E106D1">
        <w:rPr>
          <w:rFonts w:ascii="Times New Roman" w:hAnsi="Times New Roman" w:cs="Times New Roman"/>
          <w:sz w:val="24"/>
          <w:szCs w:val="24"/>
        </w:rPr>
        <w:t>autorretenedores</w:t>
      </w:r>
      <w:proofErr w:type="spellEnd"/>
      <w:r w:rsidRPr="00E106D1">
        <w:rPr>
          <w:rFonts w:ascii="Times New Roman" w:hAnsi="Times New Roman" w:cs="Times New Roman"/>
          <w:sz w:val="24"/>
          <w:szCs w:val="24"/>
        </w:rPr>
        <w:t xml:space="preserve"> deberán indicar en esta relación, además de lo establecido en el inciso anterior, el lugar donde consignaron la totalidad de los valores </w:t>
      </w:r>
      <w:proofErr w:type="spellStart"/>
      <w:r w:rsidRPr="00E106D1">
        <w:rPr>
          <w:rFonts w:ascii="Times New Roman" w:hAnsi="Times New Roman" w:cs="Times New Roman"/>
          <w:sz w:val="24"/>
          <w:szCs w:val="24"/>
        </w:rPr>
        <w:t>autorretenidos</w:t>
      </w:r>
      <w:proofErr w:type="spellEnd"/>
      <w:r w:rsidRPr="00E106D1">
        <w:rPr>
          <w:rFonts w:ascii="Times New Roman" w:hAnsi="Times New Roman" w:cs="Times New Roman"/>
          <w:sz w:val="24"/>
          <w:szCs w:val="24"/>
        </w:rPr>
        <w:t>.</w:t>
      </w:r>
    </w:p>
    <w:p w:rsidR="006F73DA" w:rsidRPr="00E106D1" w:rsidRDefault="006F73DA" w:rsidP="00E106D1">
      <w:pPr>
        <w:spacing w:after="0" w:line="240" w:lineRule="auto"/>
        <w:jc w:val="both"/>
        <w:rPr>
          <w:rFonts w:ascii="Times New Roman" w:hAnsi="Times New Roman" w:cs="Times New Roman"/>
          <w:sz w:val="24"/>
          <w:szCs w:val="24"/>
        </w:rPr>
      </w:pPr>
    </w:p>
    <w:p w:rsidR="00E106D1"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Artículo 4°.</w:t>
      </w:r>
      <w:r w:rsidR="00E106D1">
        <w:rPr>
          <w:rFonts w:ascii="Times New Roman" w:hAnsi="Times New Roman" w:cs="Times New Roman"/>
          <w:b/>
          <w:sz w:val="24"/>
          <w:szCs w:val="24"/>
        </w:rPr>
        <w:t xml:space="preserve"> Modificado por el artículo 3º del decreto 2887 de diciembre 11 de 2013. </w:t>
      </w:r>
    </w:p>
    <w:p w:rsidR="00E106D1" w:rsidRPr="00E106D1" w:rsidRDefault="00E106D1" w:rsidP="00E106D1">
      <w:pPr>
        <w:spacing w:after="0" w:line="240" w:lineRule="auto"/>
        <w:jc w:val="both"/>
        <w:rPr>
          <w:rFonts w:ascii="Times New Roman" w:hAnsi="Times New Roman" w:cs="Times New Roman"/>
          <w:b/>
          <w:sz w:val="24"/>
          <w:szCs w:val="24"/>
        </w:rPr>
      </w:pPr>
    </w:p>
    <w:p w:rsidR="00E106D1" w:rsidRPr="00E106D1" w:rsidRDefault="00E106D1" w:rsidP="00B62D30">
      <w:pPr>
        <w:spacing w:line="240" w:lineRule="auto"/>
        <w:ind w:left="708"/>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Artículo 3°.</w:t>
      </w:r>
      <w:r w:rsidRPr="00E106D1">
        <w:rPr>
          <w:rFonts w:ascii="Times New Roman" w:eastAsia="Times New Roman" w:hAnsi="Times New Roman" w:cs="Times New Roman"/>
          <w:sz w:val="24"/>
          <w:szCs w:val="24"/>
          <w:lang w:eastAsia="es-CO"/>
        </w:rPr>
        <w:t xml:space="preserve"> </w:t>
      </w:r>
      <w:r w:rsidRPr="00E106D1">
        <w:rPr>
          <w:rFonts w:ascii="Times New Roman" w:eastAsia="Times New Roman" w:hAnsi="Times New Roman" w:cs="Times New Roman"/>
          <w:i/>
          <w:iCs/>
          <w:sz w:val="24"/>
          <w:szCs w:val="24"/>
          <w:lang w:eastAsia="es-CO"/>
        </w:rPr>
        <w:t>Modifíquese el artículo 4° del Decreto número 2277 de 2012, el cual quedará así</w:t>
      </w:r>
      <w:r w:rsidRPr="00E106D1">
        <w:rPr>
          <w:rFonts w:ascii="Times New Roman" w:eastAsia="Times New Roman" w:hAnsi="Times New Roman" w:cs="Times New Roman"/>
          <w:sz w:val="24"/>
          <w:szCs w:val="24"/>
          <w:lang w:eastAsia="es-CO"/>
        </w:rPr>
        <w:t>: </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“Artículo 4°. </w:t>
      </w:r>
      <w:r w:rsidRPr="00E106D1">
        <w:rPr>
          <w:rFonts w:ascii="Times New Roman" w:eastAsia="Times New Roman" w:hAnsi="Times New Roman" w:cs="Times New Roman"/>
          <w:b/>
          <w:bCs/>
          <w:i/>
          <w:iCs/>
          <w:sz w:val="24"/>
          <w:szCs w:val="24"/>
          <w:lang w:eastAsia="es-CO"/>
        </w:rPr>
        <w:t>Requisitos especiales en el impuesto sobre las ventas</w:t>
      </w:r>
      <w:r w:rsidRPr="00E106D1">
        <w:rPr>
          <w:rFonts w:ascii="Times New Roman" w:eastAsia="Times New Roman" w:hAnsi="Times New Roman" w:cs="Times New Roman"/>
          <w:sz w:val="24"/>
          <w:szCs w:val="24"/>
          <w:lang w:eastAsia="es-CO"/>
        </w:rPr>
        <w:t>. Si la solicitud se origina en un saldo a favor liquidado en la declaración del impuesto sobre las ventas, deberá adjuntarse además:</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a) Certificación del revisor fiscal o del contador público, según el caso, en la cual conste que se ha efectuado el ajuste de la cuenta “Impuesto sobre las ventas por pagar” a cero (0). Para tal efecto, en la contabilidad se deberá hacer previamente un abono en la mencionada cuenta, por un valor igual al saldo débito que la misma arroje en el último día del bimestre o período objeto de la solicitud, y cargar por igual valor el rubro de cuentas por cobrar. Lo anterior, sin perjuicio del ajuste previo establecido en el parágrafo 2° del presente artículo, cuando a ello haya lugar.</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lastRenderedPageBreak/>
        <w:t>b) Relación de los impuestos descontables que originaron el saldo a favor, certificada por revisor fiscal o contador público, según el caso, que contenga la información del período solicitado y de los que componen los arrastres, indicando: nombre y apellido o razón social, NIT y dirección del proveedor, número y fecha de expedición de la factura y de la contabilización, base gravable y tarifa del IVA a la que estuvo sujeta la operación, concepto del costo o gasto, y valor del impuesto descontable.</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c) En el caso de importaciones, relación certificada por revisor fiscal o contador público, según el caso, que contenga la información del período solicitado y de los que componen los arrastres, indicando: número de la declaración de importación, fecha de presentación y fecha de contabilización, Dirección Seccional de Aduanas o de Impuestos y Aduanas en cuya jurisdicción se presentó y efectuó el trámite de la importación, y el valor del IVA pagado solicitado como descontable y la fecha de su pago.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d) En el caso de exportaciones, relación certificada por revisor fiscal o contador público, según el caso, que contenga la información del período solicitado y de los que componen los arrastres, indicando: número y fecha de la declaración de exportación (DEX), Dirección Seccional de Aduanas o de Impuestos y Aduanas en que se presentó la declaración de exportación y Dirección Seccional correspondiente al lugar de embarque de la mercancía, así como la información de los Certificados al Proveedor asociados.</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e) Relación certificada por revisor fiscal o contador público, según el caso, que contenga la información del período solicitado y de los que componen los arrastres, indicando, los conocimientos de embarque, cartas de porte o guías aéreas en las cuales conste el número del documento, fecha, valor, cantidad de la mercancía exportada y nombre de la empresa transportadora.</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f) Cuando se trate de ventas en el país de bienes de exportación a Sociedades de Comercialización Internacional, relación certificada por revisor fiscal o contador público, según el caso, que contenga la información del período solicitado y de los que componen los arrastres, indicando número del certificado al proveedor, valor, cantidad, fecha, así nombre y NIT de la Comercializadora Internacional que lo expidió.</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g) En el caso de los servicios intermedios de la producción que se presten a las Sociedades de Comercialización Internacional, relación certificada por revisor fiscal o contador público, según el caso, que contenga la información del período solicitado y de los que componen los arrastres, indicando: número del certificado al proveedor, valor, fecha, descripción del servicio prestado, bien resultante del mismo, así como nombre y NIT de la Comercializadora Internacional que lo expidió.</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h) Para quienes presten los servicios contemplados en el literal c) y en el parágrafo del </w:t>
      </w:r>
      <w:hyperlink r:id="rId14" w:tooltip="Estatuto Tributario CETA" w:history="1">
        <w:r w:rsidRPr="00E106D1">
          <w:rPr>
            <w:rFonts w:ascii="Times New Roman" w:eastAsia="Times New Roman" w:hAnsi="Times New Roman" w:cs="Times New Roman"/>
            <w:sz w:val="24"/>
            <w:szCs w:val="24"/>
            <w:lang w:eastAsia="es-CO"/>
          </w:rPr>
          <w:t>artículo 481</w:t>
        </w:r>
      </w:hyperlink>
      <w:r w:rsidRPr="00E106D1">
        <w:rPr>
          <w:rFonts w:ascii="Times New Roman" w:eastAsia="Times New Roman" w:hAnsi="Times New Roman" w:cs="Times New Roman"/>
          <w:sz w:val="24"/>
          <w:szCs w:val="24"/>
          <w:lang w:eastAsia="es-CO"/>
        </w:rPr>
        <w:t xml:space="preserve"> del Estatuto Tributario, se deberá allegar:</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1. Copia de uno de los siguientes documentos que acrediten las exportaciones de servicios:</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a) Oferta mercantil de servicios o cotización y su correspondiente aceptación.</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b) Contrato celebrado entre las partes.</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c) Orden de compra/servicios o carta de intención y acuse de recibo del servicio.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Así mismo, relación certificada por revisor fiscal o contador público, según el caso, que contenga: tipo y fecha de los documentos que acrediten la exportación de servicios, país a donde se exportó el servicio, descripción del servicio prestado, valor, nombre o razón social del adquirente del servicio y su domicilio o residencia en el exterior.</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2. Relación certificada por revisor fiscal o contador público, según el caso, de las facturas o documentos equivalentes expedidos según la reglamentación del Estatuto Tributario, que contenga la siguiente información: Nombre o razón social, número de identificación y dirección a quien se le prestó el servicio, número, fecha y valor de la factura;</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3. Certificación del prestador del servicio o su representante legal, si se trata de una persona jurídica, manifestando que el servicio fue prestado para ser utilizado o consumido exclusivamente en el exterior y que dicha circunstancia le fue advertida al importador del servicio, salvo que se trate de los servicios señalados en el parágrafo del </w:t>
      </w:r>
      <w:hyperlink r:id="rId15" w:tooltip="Estatuto Tributario CETA" w:history="1">
        <w:r w:rsidRPr="00E106D1">
          <w:rPr>
            <w:rFonts w:ascii="Times New Roman" w:eastAsia="Times New Roman" w:hAnsi="Times New Roman" w:cs="Times New Roman"/>
            <w:sz w:val="24"/>
            <w:szCs w:val="24"/>
            <w:lang w:eastAsia="es-CO"/>
          </w:rPr>
          <w:t>artículo 481</w:t>
        </w:r>
      </w:hyperlink>
      <w:r w:rsidRPr="00E106D1">
        <w:rPr>
          <w:rFonts w:ascii="Times New Roman" w:eastAsia="Times New Roman" w:hAnsi="Times New Roman" w:cs="Times New Roman"/>
          <w:sz w:val="24"/>
          <w:szCs w:val="24"/>
          <w:lang w:eastAsia="es-CO"/>
        </w:rPr>
        <w:t xml:space="preserve"> del Estatuto Tributario, los cuales no se encuentran sujetos al cumplimiento del presente requisito.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i) Cuando se trate de servicios turísticos de los que trata el literal d) del </w:t>
      </w:r>
      <w:hyperlink r:id="rId16" w:tooltip="Estatuto Tributario CETA" w:history="1">
        <w:r w:rsidRPr="00E106D1">
          <w:rPr>
            <w:rFonts w:ascii="Times New Roman" w:eastAsia="Times New Roman" w:hAnsi="Times New Roman" w:cs="Times New Roman"/>
            <w:sz w:val="24"/>
            <w:szCs w:val="24"/>
            <w:lang w:eastAsia="es-CO"/>
          </w:rPr>
          <w:t>artículo 481</w:t>
        </w:r>
      </w:hyperlink>
      <w:r w:rsidRPr="00E106D1">
        <w:rPr>
          <w:rFonts w:ascii="Times New Roman" w:eastAsia="Times New Roman" w:hAnsi="Times New Roman" w:cs="Times New Roman"/>
          <w:sz w:val="24"/>
          <w:szCs w:val="24"/>
          <w:lang w:eastAsia="es-CO"/>
        </w:rPr>
        <w:t xml:space="preserve"> del Estatuto Tributario, prestados a residentes en el exterior que sean utilizados en territorio colombiano, deberá anexar una relación certificada por revisor fiscal o contador público, según el caso, indicando: identificación, nombres y apellidos del usuario del servicio, tipo de documento que acredite el estatus migratorio, valor del paquete turístico y descripción del servicio prestado.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j) Cuando el proveedor de Sociedad de Comercialización Internacional ostente la calidad de agente de retención de IVA conforme con el numeral 7 del </w:t>
      </w:r>
      <w:hyperlink r:id="rId17" w:tooltip="Estatuto Tributario CETA" w:history="1">
        <w:r w:rsidRPr="00E106D1">
          <w:rPr>
            <w:rFonts w:ascii="Times New Roman" w:eastAsia="Times New Roman" w:hAnsi="Times New Roman" w:cs="Times New Roman"/>
            <w:sz w:val="24"/>
            <w:szCs w:val="24"/>
            <w:lang w:eastAsia="es-CO"/>
          </w:rPr>
          <w:t>artículo 437-2</w:t>
        </w:r>
      </w:hyperlink>
      <w:r w:rsidRPr="00E106D1">
        <w:rPr>
          <w:rFonts w:ascii="Times New Roman" w:eastAsia="Times New Roman" w:hAnsi="Times New Roman" w:cs="Times New Roman"/>
          <w:sz w:val="24"/>
          <w:szCs w:val="24"/>
          <w:lang w:eastAsia="es-CO"/>
        </w:rPr>
        <w:t xml:space="preserve"> del Estatuto Tributario, deberá allegar la siguiente relación que contenga la información del período solicitado y de los que componen los arrastres, certificada por revisor fiscal o contador público, según el caso, sobre la totalidad de los impuestos descontables informados en la declaración del impuesto sobre las ventas objeto de solicitud y de las declaraciones de los períodos cuyo plazo para la presentación y pago se encuentren vencidos a la fecha de presentación de la solicitud:</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Nombre o razón social, NIT y dirección del proveedor.</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Número y fecha de la factura o documento equivalente.</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Fecha de contabilización.</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Base gravable.</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Tarifa IVA.</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Valor Impuesto descontable.</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Valor de la factura.</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lastRenderedPageBreak/>
        <w:t>- Tarifa para efectuar la retención y valor retenido.</w:t>
      </w:r>
    </w:p>
    <w:p w:rsidR="00E106D1" w:rsidRPr="00E106D1" w:rsidRDefault="00E106D1" w:rsidP="00E106D1">
      <w:pPr>
        <w:spacing w:line="240" w:lineRule="auto"/>
        <w:ind w:left="284"/>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Forma de pago, cuando se hayan utilizado los sistemas de tarjeta débito o crédito indicando la entidad financiera, NIT y número de la tarjeta utilizada.</w:t>
      </w:r>
    </w:p>
    <w:p w:rsid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k) Certificación del revisor fiscal o del contador público, según el caso, donde conste el procedimiento efectuado para determinar el valor susceptible de devolución, del período y de los que componen los arrastres, de conformidad con lo establecido en el </w:t>
      </w:r>
      <w:hyperlink r:id="rId18" w:tooltip="Estatuto Tributario CETA" w:history="1">
        <w:r w:rsidRPr="00E106D1">
          <w:rPr>
            <w:rFonts w:ascii="Times New Roman" w:eastAsia="Times New Roman" w:hAnsi="Times New Roman" w:cs="Times New Roman"/>
            <w:sz w:val="24"/>
            <w:szCs w:val="24"/>
            <w:lang w:eastAsia="es-CO"/>
          </w:rPr>
          <w:t>artículo 489</w:t>
        </w:r>
      </w:hyperlink>
      <w:r w:rsidRPr="00E106D1">
        <w:rPr>
          <w:rFonts w:ascii="Times New Roman" w:eastAsia="Times New Roman" w:hAnsi="Times New Roman" w:cs="Times New Roman"/>
          <w:sz w:val="24"/>
          <w:szCs w:val="24"/>
          <w:lang w:eastAsia="es-CO"/>
        </w:rPr>
        <w:t xml:space="preserve"> del Estatuto Tributario.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 xml:space="preserve">l) Certificación del revisor fiscal o del contador público, según el caso, donde conste la proporcionalidad efectuada, del período y de los que componen los arrastres, conforme con lo señalado en el </w:t>
      </w:r>
      <w:hyperlink r:id="rId19" w:tooltip="Estatuto Tributario CETA" w:history="1">
        <w:r w:rsidRPr="00E106D1">
          <w:rPr>
            <w:rFonts w:ascii="Times New Roman" w:eastAsia="Times New Roman" w:hAnsi="Times New Roman" w:cs="Times New Roman"/>
            <w:sz w:val="24"/>
            <w:szCs w:val="24"/>
            <w:lang w:eastAsia="es-CO"/>
          </w:rPr>
          <w:t>artículo 490</w:t>
        </w:r>
      </w:hyperlink>
      <w:r w:rsidRPr="00E106D1">
        <w:rPr>
          <w:rFonts w:ascii="Times New Roman" w:eastAsia="Times New Roman" w:hAnsi="Times New Roman" w:cs="Times New Roman"/>
          <w:sz w:val="24"/>
          <w:szCs w:val="24"/>
          <w:lang w:eastAsia="es-CO"/>
        </w:rPr>
        <w:t xml:space="preserve"> del Estatuto Tributario.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m) Cuando se trate de reaprovisionamiento de buques o aeronaves de conformidad con la Resolución número 422 de 2008, se deberá adjuntar una relación donde conste el nombre de las empresas a quienes se les efectuó la venta y su número de identificación, el valor, la fecha y el número de factura, del período solicitado y de los que componen los arrastres, certificado por revisor fiscal o contador público según el caso.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Parágrafo 1°.</w:t>
      </w:r>
      <w:r w:rsidRPr="00E106D1">
        <w:rPr>
          <w:rFonts w:ascii="Times New Roman" w:eastAsia="Times New Roman" w:hAnsi="Times New Roman" w:cs="Times New Roman"/>
          <w:sz w:val="24"/>
          <w:szCs w:val="24"/>
          <w:lang w:eastAsia="es-CO"/>
        </w:rPr>
        <w:t xml:space="preserve"> Las solicitudes de devolución y/o compensación del impuesto sobre las ventas, originadas en la exportación de bienes por parte de Empresas Industriales y Comerciales del Estado, que sean el resultado de contratos de asociación celebrados por ellas, podrán basarse en los soportes contables del operador o del asociado particular en el contrato de asociación.</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Parágrafo 2°.</w:t>
      </w:r>
      <w:r w:rsidRPr="00E106D1">
        <w:rPr>
          <w:rFonts w:ascii="Times New Roman" w:eastAsia="Times New Roman" w:hAnsi="Times New Roman" w:cs="Times New Roman"/>
          <w:sz w:val="24"/>
          <w:szCs w:val="24"/>
          <w:lang w:eastAsia="es-CO"/>
        </w:rPr>
        <w:t xml:space="preserve"> Los responsables del IVA que hayan sido objeto de retención, deben adjuntar una relación suscrita por el revisor fiscal o contador público, según el caso, en la cual conste el valor base de retención, las retenciones incluidas en la declaración objeto de la solicitud de devolución, el nombre o razón social, NIT y dirección de cada agente retenedor, el valor retenido por cada uno de estos, así como la certificación del ajuste de la cuenta “Impuesto a las ventas retenido” a cero (0) y que las mismas fueron declaradas y consignadas.</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sz w:val="24"/>
          <w:szCs w:val="24"/>
          <w:lang w:eastAsia="es-CO"/>
        </w:rPr>
        <w:t>Para los efectos de tal ajuste, en la contabilidad se deberá hacer previamente un abono en la mencionada cuenta, por un valor igual al saldo débito que la misma arroje en el último día del período objeto de solicitud y cargar por igual valor la cuenta impuesto a las ventas por pagar”.</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Parágrafo 3°.</w:t>
      </w:r>
      <w:r w:rsidRPr="00E106D1">
        <w:rPr>
          <w:rFonts w:ascii="Times New Roman" w:eastAsia="Times New Roman" w:hAnsi="Times New Roman" w:cs="Times New Roman"/>
          <w:sz w:val="24"/>
          <w:szCs w:val="24"/>
          <w:lang w:eastAsia="es-CO"/>
        </w:rPr>
        <w:t xml:space="preserve"> Cuando se trate de ventas al exterior realizadas por usuarios industriales de zonas francas, además de lo señalado en los literales a), b) y e) del presente artículo, será necesario presentar relación de todos los certificados expedidos por el usuario operador, indicando: nombre del usuario operador que lo expidió y NIT, fecha de salida al exterior, cantidad, descripción de la mercancía, valor; número de formulario de movimiento de mercancías y fecha del formulario, así como la identificación del adquirente de los bienes en el exterior y su domicilio.</w:t>
      </w:r>
    </w:p>
    <w:p w:rsidR="00E106D1" w:rsidRPr="00E106D1" w:rsidRDefault="00E106D1" w:rsidP="00E106D1">
      <w:pPr>
        <w:spacing w:line="240" w:lineRule="auto"/>
        <w:jc w:val="both"/>
        <w:rPr>
          <w:rFonts w:ascii="Times New Roman" w:eastAsia="Times New Roman" w:hAnsi="Times New Roman" w:cs="Times New Roman"/>
          <w:sz w:val="24"/>
          <w:szCs w:val="24"/>
          <w:lang w:eastAsia="es-CO"/>
        </w:rPr>
      </w:pPr>
      <w:r w:rsidRPr="00E106D1">
        <w:rPr>
          <w:rFonts w:ascii="Times New Roman" w:eastAsia="Times New Roman" w:hAnsi="Times New Roman" w:cs="Times New Roman"/>
          <w:b/>
          <w:sz w:val="24"/>
          <w:szCs w:val="24"/>
          <w:lang w:eastAsia="es-CO"/>
        </w:rPr>
        <w:t>Parágrafo 4°.</w:t>
      </w:r>
      <w:r w:rsidRPr="00E106D1">
        <w:rPr>
          <w:rFonts w:ascii="Times New Roman" w:eastAsia="Times New Roman" w:hAnsi="Times New Roman" w:cs="Times New Roman"/>
          <w:sz w:val="24"/>
          <w:szCs w:val="24"/>
          <w:lang w:eastAsia="es-CO"/>
        </w:rPr>
        <w:t xml:space="preserve"> La información relacionada con los arrastres de saldos a favor de períodos anteriores, requerida en este artículo, hace referencia únicamente a la que no haya sido </w:t>
      </w:r>
      <w:r w:rsidRPr="00E106D1">
        <w:rPr>
          <w:rFonts w:ascii="Times New Roman" w:eastAsia="Times New Roman" w:hAnsi="Times New Roman" w:cs="Times New Roman"/>
          <w:sz w:val="24"/>
          <w:szCs w:val="24"/>
          <w:lang w:eastAsia="es-CO"/>
        </w:rPr>
        <w:lastRenderedPageBreak/>
        <w:t>allegada por el contribuyente o responsable con solicitudes de devolución y/o compensación anteriores”.</w:t>
      </w:r>
    </w:p>
    <w:p w:rsidR="006F73DA" w:rsidRPr="00E106D1" w:rsidRDefault="006F73DA" w:rsidP="00E106D1">
      <w:pPr>
        <w:spacing w:line="240" w:lineRule="auto"/>
        <w:jc w:val="both"/>
        <w:rPr>
          <w:rFonts w:ascii="Times New Roman" w:eastAsia="Times New Roman" w:hAnsi="Times New Roman" w:cs="Times New Roman"/>
          <w:sz w:val="24"/>
          <w:szCs w:val="24"/>
          <w:lang w:eastAsia="es-CO"/>
        </w:rPr>
      </w:pPr>
      <w:r w:rsidRPr="00E106D1">
        <w:rPr>
          <w:rFonts w:ascii="Times New Roman" w:hAnsi="Times New Roman" w:cs="Times New Roman"/>
          <w:sz w:val="24"/>
          <w:szCs w:val="24"/>
        </w:rPr>
        <w:t xml:space="preserve"> </w:t>
      </w:r>
      <w:r w:rsidRPr="00E106D1">
        <w:rPr>
          <w:rFonts w:ascii="Times New Roman" w:hAnsi="Times New Roman" w:cs="Times New Roman"/>
          <w:b/>
          <w:sz w:val="24"/>
          <w:szCs w:val="24"/>
        </w:rPr>
        <w:t>Requisitos especiales en el impuesto sobre las ventas</w:t>
      </w:r>
      <w:r w:rsidRPr="00E106D1">
        <w:rPr>
          <w:rFonts w:ascii="Times New Roman" w:hAnsi="Times New Roman" w:cs="Times New Roman"/>
          <w:sz w:val="24"/>
          <w:szCs w:val="24"/>
        </w:rPr>
        <w:t>. Si la solicitud se origina en un saldo a favor liquidado en la declaración del impuesto sobre las ventas, deberá adjuntarse además:</w:t>
      </w: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a) Certificación del revisor fiscal o del contador público, según el caso, en la cual conste que se ha efectuado el ajuste de la cuenta “Impuesto sobre las ventas por pagar” a cero (0). Para tal efecto, en la contabilidad se deberá hacer previamente un abono en la mencionada cuenta, por un valor igual al saldo débito que la misma arroje en el último día del bimestre o período objeto de la solicitud, y cargar por igual valor el rubro de cuentas por cobrar. Lo anterior, sin perjuicio del ajuste previo establecido en el parágrafo 2° del presente artículo, cuando a ello haya lugar;</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b) Relación de impuestos descontables que originaron el saldo a favor del período solicitado y de los que componen el arrastre, indicando: Nombre y apellido o razón social, NIT y dirección del proveedor, número y fecha de expedición de la factura y de la contabilización, base gravable y tarifa del IVA a la que estuvo sujeta la operación, concepto del costo o gasto, y valor del impuesto descontable, certificada por revisor fiscal o contador público según el caso;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c) En el caso de importaciones, indicar el número de la declaración de importación, fecha de presentación y fecha de contabilización, así como la Dirección Seccional de Impuestos o de Impuestos y Aduanas en cuya jurisdicción se presentó y efectuó el trámite de la importación, acreditando el valor del IVA pagado solicitado como descontable y fecha del pago;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d) Fecha y número de aceptación del documento de exportación (DEX) en que aparezca certificado el embarque de los bienes exportados, identificando la Dirección Seccional en que se presentó la declaración y en la cual se efectuó el embarque de la mercancía y la información de los Certificados al Proveedor asociados;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e) Relación de los conocimientos de embarque, cartas de porte o guías aéreas en las cuales conste el número del documento, fecha, valor, cantidad de la mercancía exportada y nombre de la empresa transportadora, certificada por revisor fiscal o contador público, según el caso;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f) Cuando se trate de ventas en el país de bienes de exportación a Sociedades de Comercialización Internacional relación de los Certificados al Proveedor indicando: número de certificado, valor, cantidad, fecha, nombre de la Comercializadora Internacional que lo expidió y NIT;</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xml:space="preserve">g) En el caso de los servicios intermedios de la producción que se presten a las So­ciedades de Comercialización Internacional relación de las certificaciones expedidas por las Comercializadoras Internacionales indicando número de certificado, valor, fecha, </w:t>
      </w:r>
      <w:r w:rsidRPr="00E106D1">
        <w:rPr>
          <w:rFonts w:ascii="Times New Roman" w:hAnsi="Times New Roman" w:cs="Times New Roman"/>
          <w:sz w:val="24"/>
          <w:szCs w:val="24"/>
        </w:rPr>
        <w:lastRenderedPageBreak/>
        <w:t>descripción del servicio prestado, bien resultante del mismo, nombre de la Comercializadora Internacional que lo expidió y NIT;</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h) Para quienes presten los servicios contemplados en el literal e) del artículo 481 del Estatuto Tributario se deberá allegar la siguiente información: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1. Cuando se trate de servicios prestados en el país en desarrollo de un contrato es­crito y se utilicen exclusivamente en el exterior por empresas o personas sin negocios o actividades en Colombia deberá anexar una relación que contenga: el número y la fecha del registro del contrato ante el Ministerio de Comercio Industria y Turismo, la DIAN o la entidad competente, el valor del contrato y la identificación del cliente en el exterior.</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2. Cuando se trate de servicios turísticos prestados a residentes en el exterior que sean utilizados en territorio colombiano, deberá anexar una relación indicando la identificación, nombres y apellidos del turista, valor del paquete turístico y descripción del servicio prestado;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i) Cuando el proveedor de Sociedad de Comercialización Internacional ostente la calidad de agente de retención de IVA conforme con el numeral 7 del artículo 437-2 del Estatuto Tributario, deberá allegar la siguiente relación sobre la totalidad de los impues­tos descontables informados en la declaración del impuesto sobre las ventas objeto de solicitud y de las declaraciones de los períodos cuyo plazo para la presentación y pago se encuentren vencidos a la fecha de presentación de la solicitud.</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xml:space="preserve"> ·      Nombre o razón social, NIT y dirección del proveedor.</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Número y fecha de la factura o documento equivalente.</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Fecha de contabilización.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Base gravable.</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Tarifa IVA.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Valor Impuesto descontable.</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Valor de la factura.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Tarifa para efectuar la retención y valor retenido.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      Forma de pago cuando se hayan utilizado los sistemas de tarjeta débito o crédito indicando la entidad financiera, NIT y número de la tarjeta empleada.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Parágrafo 1°.</w:t>
      </w:r>
      <w:r w:rsidRPr="00E106D1">
        <w:rPr>
          <w:rFonts w:ascii="Times New Roman" w:hAnsi="Times New Roman" w:cs="Times New Roman"/>
          <w:sz w:val="24"/>
          <w:szCs w:val="24"/>
        </w:rPr>
        <w:t xml:space="preserve"> Las solicitudes de devolución y/o compensación del Impuesto sobre las Ventas, originadas en la exportación de bienes por parte de Empresas Industriales y Comerciales del Estado, que sean el resultado de contratos de asociación celebrados por </w:t>
      </w:r>
      <w:r w:rsidRPr="00E106D1">
        <w:rPr>
          <w:rFonts w:ascii="Times New Roman" w:hAnsi="Times New Roman" w:cs="Times New Roman"/>
          <w:sz w:val="24"/>
          <w:szCs w:val="24"/>
        </w:rPr>
        <w:lastRenderedPageBreak/>
        <w:t>ellas, podrán basarse en los soportes contables del operador o del asociado particular en el contrato de asociación.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Parágrafo 2°.</w:t>
      </w:r>
      <w:r w:rsidRPr="00E106D1">
        <w:rPr>
          <w:rFonts w:ascii="Times New Roman" w:hAnsi="Times New Roman" w:cs="Times New Roman"/>
          <w:sz w:val="24"/>
          <w:szCs w:val="24"/>
        </w:rPr>
        <w:t xml:space="preserve"> Los responsables del IVA que hayan sido objeto de retención, deben adjuntar una certificación suscrita por el Revisor Fiscal o Contador Público según el caso, en la cual conste el valor base de retención, las retenciones incluidas en la declaración objeto de la solicitud de devolución, el Nombre o Razón Social, NIT y dirección de cada Agente Retenedor, el valor retenido por cada uno de estos, así como el ajuste de la cuenta “Impuesto a las ventas retenido” a cero (0).</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Para los efectos de tal ajuste, en la contabilidad se deberá hacer previamente un abono en la mencionada cuenta, por un valor igual al saldo débito que la misma arroje en el último día del período objeto de solicitud, y cargar por igual valor la cuenta “Impuesto a las ventas por pagar”.</w:t>
      </w:r>
    </w:p>
    <w:p w:rsidR="006F73DA" w:rsidRPr="00E106D1" w:rsidRDefault="006F73DA" w:rsidP="00E106D1">
      <w:pPr>
        <w:spacing w:after="0" w:line="240" w:lineRule="auto"/>
        <w:jc w:val="both"/>
        <w:rPr>
          <w:rFonts w:ascii="Times New Roman" w:hAnsi="Times New Roman" w:cs="Times New Roman"/>
          <w:sz w:val="24"/>
          <w:szCs w:val="24"/>
        </w:rPr>
      </w:pPr>
    </w:p>
    <w:p w:rsidR="006F73DA"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Parágrafo 3°.</w:t>
      </w:r>
      <w:r w:rsidRPr="00E106D1">
        <w:rPr>
          <w:rFonts w:ascii="Times New Roman" w:hAnsi="Times New Roman" w:cs="Times New Roman"/>
          <w:sz w:val="24"/>
          <w:szCs w:val="24"/>
        </w:rPr>
        <w:t xml:space="preserve"> Cuando se trate de ventas al exterior realizadas por usuarios industriales de Zonas Francas, además de lo señalado en los literales a), b) y e) del presente artículo, será necesario presentar relación de todos los certificados expedidos por el usuario operador, indicando: nombre del Usuario Operador que lo expidió y NIT, fecha de salida al exterior, cantidad, descripción de la mercancía, valor, número de formulario de movimiento de mercancías y fecha del formulario, así como la identificación del adquirente de los bienes en el exterior y su domicilio.</w:t>
      </w:r>
    </w:p>
    <w:p w:rsidR="00E106D1" w:rsidRDefault="00E106D1" w:rsidP="00E106D1">
      <w:pPr>
        <w:spacing w:after="0" w:line="240" w:lineRule="auto"/>
        <w:jc w:val="both"/>
        <w:rPr>
          <w:rFonts w:ascii="Times New Roman" w:hAnsi="Times New Roman" w:cs="Times New Roman"/>
          <w:sz w:val="24"/>
          <w:szCs w:val="24"/>
        </w:rPr>
      </w:pPr>
    </w:p>
    <w:p w:rsidR="00E106D1" w:rsidRPr="00E106D1" w:rsidRDefault="00E106D1" w:rsidP="00E106D1">
      <w:pPr>
        <w:spacing w:line="240" w:lineRule="auto"/>
        <w:jc w:val="both"/>
        <w:rPr>
          <w:rFonts w:ascii="Times New Roman" w:eastAsia="Times New Roman" w:hAnsi="Times New Roman" w:cs="Times New Roman"/>
          <w:szCs w:val="24"/>
          <w:lang w:eastAsia="es-CO"/>
        </w:rPr>
      </w:pPr>
      <w:r w:rsidRPr="00E106D1">
        <w:rPr>
          <w:rFonts w:ascii="Times New Roman" w:eastAsia="Times New Roman" w:hAnsi="Times New Roman" w:cs="Times New Roman"/>
          <w:b/>
          <w:szCs w:val="24"/>
          <w:lang w:eastAsia="es-CO"/>
        </w:rPr>
        <w:t>Parágrafo 4°.</w:t>
      </w:r>
      <w:r w:rsidRPr="00E106D1">
        <w:rPr>
          <w:rFonts w:ascii="Times New Roman" w:eastAsia="Times New Roman" w:hAnsi="Times New Roman" w:cs="Times New Roman"/>
          <w:szCs w:val="24"/>
          <w:lang w:eastAsia="es-CO"/>
        </w:rPr>
        <w:t xml:space="preserve">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1C75E2" w:rsidRDefault="001C75E2" w:rsidP="00E106D1">
      <w:pPr>
        <w:spacing w:after="0" w:line="240" w:lineRule="auto"/>
        <w:jc w:val="both"/>
        <w:rPr>
          <w:rFonts w:ascii="Times New Roman" w:hAnsi="Times New Roman" w:cs="Times New Roman"/>
          <w:b/>
          <w:sz w:val="24"/>
          <w:szCs w:val="24"/>
        </w:rPr>
      </w:pPr>
    </w:p>
    <w:p w:rsidR="00E106D1" w:rsidRDefault="00B62D30" w:rsidP="00E106D1">
      <w:pPr>
        <w:spacing w:after="0" w:line="240" w:lineRule="auto"/>
        <w:jc w:val="both"/>
        <w:rPr>
          <w:rFonts w:ascii="Times New Roman" w:hAnsi="Times New Roman" w:cs="Times New Roman"/>
          <w:sz w:val="24"/>
          <w:szCs w:val="24"/>
        </w:rPr>
      </w:pPr>
      <w:r w:rsidRPr="00683999">
        <w:rPr>
          <w:rFonts w:ascii="Times New Roman" w:hAnsi="Times New Roman" w:cs="Times New Roman"/>
          <w:b/>
          <w:sz w:val="24"/>
          <w:szCs w:val="24"/>
        </w:rPr>
        <w:t xml:space="preserve">Artículo </w:t>
      </w:r>
      <w:r w:rsidR="00683999" w:rsidRPr="00683999">
        <w:rPr>
          <w:rFonts w:ascii="Times New Roman" w:hAnsi="Times New Roman" w:cs="Times New Roman"/>
          <w:b/>
          <w:sz w:val="24"/>
          <w:szCs w:val="24"/>
        </w:rPr>
        <w:t>5º.-</w:t>
      </w:r>
      <w:r w:rsidR="00683999">
        <w:rPr>
          <w:rFonts w:ascii="Times New Roman" w:hAnsi="Times New Roman" w:cs="Times New Roman"/>
          <w:sz w:val="24"/>
          <w:szCs w:val="24"/>
        </w:rPr>
        <w:t xml:space="preserve"> Modificado por el artículo 4º del decreto 2877 de diciembre 11 de 2013. </w:t>
      </w:r>
    </w:p>
    <w:p w:rsidR="00B62D30" w:rsidRDefault="00B62D30" w:rsidP="00E106D1">
      <w:pPr>
        <w:spacing w:after="0" w:line="240" w:lineRule="auto"/>
        <w:jc w:val="both"/>
        <w:rPr>
          <w:rFonts w:ascii="Times New Roman" w:hAnsi="Times New Roman" w:cs="Times New Roman"/>
          <w:sz w:val="24"/>
          <w:szCs w:val="24"/>
        </w:rPr>
      </w:pPr>
    </w:p>
    <w:p w:rsidR="00B62D30" w:rsidRPr="00E106D1" w:rsidRDefault="00B62D30" w:rsidP="00E106D1">
      <w:pPr>
        <w:spacing w:after="0" w:line="240" w:lineRule="auto"/>
        <w:jc w:val="both"/>
        <w:rPr>
          <w:rFonts w:ascii="Times New Roman" w:hAnsi="Times New Roman" w:cs="Times New Roman"/>
          <w:sz w:val="24"/>
          <w:szCs w:val="24"/>
        </w:rPr>
      </w:pPr>
    </w:p>
    <w:p w:rsidR="00B62D30" w:rsidRPr="001C75E2" w:rsidRDefault="00B62D30" w:rsidP="00683999">
      <w:pPr>
        <w:spacing w:line="240" w:lineRule="auto"/>
        <w:ind w:left="708"/>
        <w:rPr>
          <w:rFonts w:ascii="Times New Roman" w:eastAsia="Times New Roman" w:hAnsi="Times New Roman" w:cs="Times New Roman"/>
          <w:szCs w:val="24"/>
          <w:lang w:eastAsia="es-CO"/>
        </w:rPr>
      </w:pPr>
      <w:r w:rsidRPr="001C75E2">
        <w:rPr>
          <w:rFonts w:ascii="Times New Roman" w:eastAsia="Times New Roman" w:hAnsi="Times New Roman" w:cs="Times New Roman"/>
          <w:b/>
          <w:szCs w:val="24"/>
          <w:lang w:eastAsia="es-CO"/>
        </w:rPr>
        <w:t xml:space="preserve">Artículo 4°. </w:t>
      </w:r>
      <w:r w:rsidRPr="001C75E2">
        <w:rPr>
          <w:rFonts w:ascii="Times New Roman" w:eastAsia="Times New Roman" w:hAnsi="Times New Roman" w:cs="Times New Roman"/>
          <w:i/>
          <w:iCs/>
          <w:szCs w:val="24"/>
          <w:lang w:eastAsia="es-CO"/>
        </w:rPr>
        <w:t>Modifíquese el artículo 5° del Decreto número 2277 de 2012, el cual quedará así</w:t>
      </w:r>
      <w:r w:rsidRPr="001C75E2">
        <w:rPr>
          <w:rFonts w:ascii="Times New Roman" w:eastAsia="Times New Roman" w:hAnsi="Times New Roman" w:cs="Times New Roman"/>
          <w:szCs w:val="24"/>
          <w:lang w:eastAsia="es-CO"/>
        </w:rPr>
        <w:t>:</w:t>
      </w:r>
    </w:p>
    <w:p w:rsidR="00B62D30" w:rsidRPr="00683999" w:rsidRDefault="00B62D30" w:rsidP="00683999">
      <w:pPr>
        <w:spacing w:line="240" w:lineRule="auto"/>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sz w:val="24"/>
          <w:szCs w:val="24"/>
          <w:lang w:eastAsia="es-CO"/>
        </w:rPr>
        <w:t>“Artículo 5°.</w:t>
      </w:r>
      <w:r w:rsidRPr="00683999">
        <w:rPr>
          <w:rFonts w:ascii="Times New Roman" w:eastAsia="Times New Roman" w:hAnsi="Times New Roman" w:cs="Times New Roman"/>
          <w:sz w:val="24"/>
          <w:szCs w:val="24"/>
          <w:lang w:eastAsia="es-CO"/>
        </w:rPr>
        <w:t xml:space="preserve"> </w:t>
      </w:r>
      <w:r w:rsidRPr="00683999">
        <w:rPr>
          <w:rFonts w:ascii="Times New Roman" w:eastAsia="Times New Roman" w:hAnsi="Times New Roman" w:cs="Times New Roman"/>
          <w:i/>
          <w:iCs/>
          <w:sz w:val="24"/>
          <w:szCs w:val="24"/>
          <w:lang w:eastAsia="es-CO"/>
        </w:rPr>
        <w:t>Requisitos especiales para los productores de leche, carne y huevos; y comercializadores de animales vivos de la especie bovina, excepto los de lidia de la partida arancelaria 01.02 que realicen operaciones exentas</w:t>
      </w:r>
      <w:r w:rsidRPr="00683999">
        <w:rPr>
          <w:rFonts w:ascii="Times New Roman" w:eastAsia="Times New Roman" w:hAnsi="Times New Roman" w:cs="Times New Roman"/>
          <w:sz w:val="24"/>
          <w:szCs w:val="24"/>
          <w:lang w:eastAsia="es-CO"/>
        </w:rPr>
        <w:t xml:space="preserve">. Conforme con lo dispuesto en los parágrafos de los artículos </w:t>
      </w:r>
      <w:hyperlink r:id="rId20" w:tooltip="Estatuto Tributario CETA" w:history="1">
        <w:r w:rsidRPr="00683999">
          <w:rPr>
            <w:rFonts w:ascii="Times New Roman" w:eastAsia="Times New Roman" w:hAnsi="Times New Roman" w:cs="Times New Roman"/>
            <w:sz w:val="24"/>
            <w:szCs w:val="24"/>
            <w:lang w:eastAsia="es-CO"/>
          </w:rPr>
          <w:t>815</w:t>
        </w:r>
      </w:hyperlink>
      <w:r w:rsidRPr="00683999">
        <w:rPr>
          <w:rFonts w:ascii="Times New Roman" w:eastAsia="Times New Roman" w:hAnsi="Times New Roman" w:cs="Times New Roman"/>
          <w:sz w:val="24"/>
          <w:szCs w:val="24"/>
          <w:lang w:eastAsia="es-CO"/>
        </w:rPr>
        <w:t xml:space="preserve"> y </w:t>
      </w:r>
      <w:hyperlink r:id="rId21" w:tooltip="Estatuto Tributario CETA" w:history="1">
        <w:r w:rsidRPr="00683999">
          <w:rPr>
            <w:rFonts w:ascii="Times New Roman" w:eastAsia="Times New Roman" w:hAnsi="Times New Roman" w:cs="Times New Roman"/>
            <w:sz w:val="24"/>
            <w:szCs w:val="24"/>
            <w:lang w:eastAsia="es-CO"/>
          </w:rPr>
          <w:t>850</w:t>
        </w:r>
      </w:hyperlink>
      <w:r w:rsidRPr="00683999">
        <w:rPr>
          <w:rFonts w:ascii="Times New Roman" w:eastAsia="Times New Roman" w:hAnsi="Times New Roman" w:cs="Times New Roman"/>
          <w:sz w:val="24"/>
          <w:szCs w:val="24"/>
          <w:lang w:eastAsia="es-CO"/>
        </w:rPr>
        <w:t xml:space="preserve"> del Estatuto Tributario, los productores señalados en el </w:t>
      </w:r>
      <w:hyperlink r:id="rId22" w:tooltip="Estatuto Tributario CETA" w:history="1">
        <w:r w:rsidRPr="00683999">
          <w:rPr>
            <w:rFonts w:ascii="Times New Roman" w:eastAsia="Times New Roman" w:hAnsi="Times New Roman" w:cs="Times New Roman"/>
            <w:sz w:val="24"/>
            <w:szCs w:val="24"/>
            <w:lang w:eastAsia="es-CO"/>
          </w:rPr>
          <w:t>artículo 440</w:t>
        </w:r>
      </w:hyperlink>
      <w:r w:rsidRPr="00683999">
        <w:rPr>
          <w:rFonts w:ascii="Times New Roman" w:eastAsia="Times New Roman" w:hAnsi="Times New Roman" w:cs="Times New Roman"/>
          <w:sz w:val="24"/>
          <w:szCs w:val="24"/>
          <w:lang w:eastAsia="es-CO"/>
        </w:rPr>
        <w:t xml:space="preserve"> del Estatuto Tributario, podrán solicitar devolución y/o compensación de saldos a favor originados en las declaraciones del impuesto sobre las ventas, respecto de los bienes exentos relacionados en el </w:t>
      </w:r>
      <w:hyperlink r:id="rId23" w:tooltip="Estatuto Tributario CETA" w:history="1">
        <w:r w:rsidRPr="00683999">
          <w:rPr>
            <w:rFonts w:ascii="Times New Roman" w:eastAsia="Times New Roman" w:hAnsi="Times New Roman" w:cs="Times New Roman"/>
            <w:sz w:val="24"/>
            <w:szCs w:val="24"/>
            <w:lang w:eastAsia="es-CO"/>
          </w:rPr>
          <w:t>artículo 477</w:t>
        </w:r>
      </w:hyperlink>
      <w:r w:rsidRPr="00683999">
        <w:rPr>
          <w:rFonts w:ascii="Times New Roman" w:eastAsia="Times New Roman" w:hAnsi="Times New Roman" w:cs="Times New Roman"/>
          <w:sz w:val="24"/>
          <w:szCs w:val="24"/>
          <w:lang w:eastAsia="es-CO"/>
        </w:rPr>
        <w:t xml:space="preserve"> del mismo Estatuto, cumpliendo además de los requisitos generales, los siguientes:</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bCs/>
          <w:sz w:val="24"/>
          <w:szCs w:val="24"/>
          <w:lang w:eastAsia="es-CO"/>
        </w:rPr>
        <w:t>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bCs/>
          <w:sz w:val="24"/>
          <w:szCs w:val="24"/>
          <w:lang w:eastAsia="es-CO"/>
        </w:rPr>
        <w:t>Productores de carnes.</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lastRenderedPageBreak/>
        <w:t>1. Para efectos de establecer el número de animales efectivamente sacrificados se deberá allegar:</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a) Para las carnes de bovinos, porcinos, caprinos y ovinos, relación de los documentos o facturas de sacrificio que contenga: número de la factura, fecha de expedición, número de animales sacrificados, valor liquidado por el impuesto de degüello y valor efectivamente pagado por el impuesto de degüello.</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b) Para las carnes de pollos y gallinas, relación del número de cuotas de fomento avícola pagadas al Fondo Nacional Avícola </w:t>
      </w:r>
      <w:proofErr w:type="spellStart"/>
      <w:r w:rsidRPr="00683999">
        <w:rPr>
          <w:rFonts w:ascii="Times New Roman" w:eastAsia="Times New Roman" w:hAnsi="Times New Roman" w:cs="Times New Roman"/>
          <w:sz w:val="24"/>
          <w:szCs w:val="24"/>
          <w:lang w:eastAsia="es-CO"/>
        </w:rPr>
        <w:t>Fonav</w:t>
      </w:r>
      <w:proofErr w:type="spellEnd"/>
      <w:r w:rsidRPr="00683999">
        <w:rPr>
          <w:rFonts w:ascii="Times New Roman" w:eastAsia="Times New Roman" w:hAnsi="Times New Roman" w:cs="Times New Roman"/>
          <w:sz w:val="24"/>
          <w:szCs w:val="24"/>
          <w:lang w:eastAsia="es-CO"/>
        </w:rPr>
        <w:t xml:space="preserve"> respecto de las aves sacrificadas en el período objeto de devolución.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En el caso de producción y autoconsumo de pollito se deberá informar el número de cuota de fomento avícola pagadas en el momento del </w:t>
      </w:r>
      <w:proofErr w:type="spellStart"/>
      <w:r w:rsidRPr="00683999">
        <w:rPr>
          <w:rFonts w:ascii="Times New Roman" w:eastAsia="Times New Roman" w:hAnsi="Times New Roman" w:cs="Times New Roman"/>
          <w:sz w:val="24"/>
          <w:szCs w:val="24"/>
          <w:lang w:eastAsia="es-CO"/>
        </w:rPr>
        <w:t>encasetamiento</w:t>
      </w:r>
      <w:proofErr w:type="spellEnd"/>
      <w:r w:rsidRPr="00683999">
        <w:rPr>
          <w:rFonts w:ascii="Times New Roman" w:eastAsia="Times New Roman" w:hAnsi="Times New Roman" w:cs="Times New Roman"/>
          <w:sz w:val="24"/>
          <w:szCs w:val="24"/>
          <w:lang w:eastAsia="es-CO"/>
        </w:rPr>
        <w:t xml:space="preserve"> del pollito, respecto de las aves sacrificadas en el período objeto de devolución y/o compensación y se deberá conservar, para cuando la Unidad Administrativa Especial Dirección de Impuestos y Aduanas Nacionales DIAN lo requiera, certificación de revisor fiscal donde conste el pago de la mencionada cuota.</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Cuando el pollito se compra a terceros diferentes de los productores de genética, se deberá informar el número de cuotas de fomento avícola pagadas, respecto de las aves sacrificadas en el período objeto de devolución.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Para estos efectos, el comercializador deberá certificar al productor en el momento de la venta de las aves el pago de dicha cuota, conservando este documento y los soportes para cuando la Unidad Administrativa Especial Dirección de Impuestos y Aduanas Nacionales DIAN lo requiera.</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2. Certificación expedida por Contador Público o Revisor Fiscal, según el caso, en la cual se indique lo siguiente: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a) Número de animales sacrificados y su valor comercial en plaza unitario y total en la fecha de sacrificio.</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b) Relación de las facturas o documento equivalente de compra de bienes y/o de servicios gravados utilizados por el productor según el </w:t>
      </w:r>
      <w:hyperlink r:id="rId24" w:tooltip="Estatuto Tributario CETA" w:history="1">
        <w:r w:rsidRPr="00683999">
          <w:rPr>
            <w:rFonts w:ascii="Times New Roman" w:eastAsia="Times New Roman" w:hAnsi="Times New Roman" w:cs="Times New Roman"/>
            <w:sz w:val="24"/>
            <w:szCs w:val="24"/>
            <w:lang w:eastAsia="es-CO"/>
          </w:rPr>
          <w:t>artículo 440</w:t>
        </w:r>
      </w:hyperlink>
      <w:r w:rsidRPr="00683999">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y de la contabilización, base gravable y tarifa del IVA a la que estuvo sujeta la operación.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 Relación discriminada de ingresos por ventas exentas, excluidas y gravadas según tarifas, realizadas por el responsable.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d) Relación discriminada de proveedores por compras con personas pertenecientes al régimen simplificado y cuyo Impuesto a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e) Indicar el municipio, departamento y dirección del lugar donde realizó la actividad.</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3. Certificación expedida por la persona natural o jurídica y/o entidad pública o privada que le prestó el servicio de sacrificio de animales al solicitante de devolución y/o compensación, la cual deberá contener lo siguiente: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a) Nombres y apellidos o razón social y NIT de quien expide la certificación.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b) Nombres y apellidos o razón social y NIT de la persona a quien se le prestó el servicio.</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 Tipo y número de animales sacrificados y fechas de sacrificio.</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Parágrafo. Cuando la persona natural o jurídica que solicite la devolución y/o compensación del impuesto sobre las ventas de los bienes de que trata el </w:t>
      </w:r>
      <w:hyperlink r:id="rId25" w:tooltip="Estatuto Tributario CETA" w:history="1">
        <w:r w:rsidRPr="00683999">
          <w:rPr>
            <w:rFonts w:ascii="Times New Roman" w:eastAsia="Times New Roman" w:hAnsi="Times New Roman" w:cs="Times New Roman"/>
            <w:sz w:val="24"/>
            <w:szCs w:val="24"/>
            <w:lang w:eastAsia="es-CO"/>
          </w:rPr>
          <w:t>artículo 477</w:t>
        </w:r>
      </w:hyperlink>
      <w:r w:rsidRPr="00683999">
        <w:rPr>
          <w:rFonts w:ascii="Times New Roman" w:eastAsia="Times New Roman" w:hAnsi="Times New Roman" w:cs="Times New Roman"/>
          <w:sz w:val="24"/>
          <w:szCs w:val="24"/>
          <w:lang w:eastAsia="es-CO"/>
        </w:rPr>
        <w:t xml:space="preserve"> del Estatuto Tributario, sacrifique directamente sus animales, igualmente deberá cumplir con el requisito a que se refiere el literal c) de este numeral.</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bCs/>
          <w:sz w:val="24"/>
          <w:szCs w:val="24"/>
          <w:lang w:eastAsia="es-CO"/>
        </w:rPr>
        <w:t>Productores de leche y de huevos.</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Certificación expedida por Contador Público o Revisor Fiscal, según el caso, en la cual se indique lo siguiente: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a) La calidad de ganadero, productor o avicultor del solicitante, de conformidad con lo previsto en el </w:t>
      </w:r>
      <w:hyperlink r:id="rId26" w:tooltip="Estatuto Tributario CETA" w:history="1">
        <w:r w:rsidRPr="00683999">
          <w:rPr>
            <w:rFonts w:ascii="Times New Roman" w:eastAsia="Times New Roman" w:hAnsi="Times New Roman" w:cs="Times New Roman"/>
            <w:sz w:val="24"/>
            <w:szCs w:val="24"/>
            <w:lang w:eastAsia="es-CO"/>
          </w:rPr>
          <w:t>artículo 440</w:t>
        </w:r>
      </w:hyperlink>
      <w:r w:rsidR="00683999">
        <w:rPr>
          <w:rFonts w:ascii="Times New Roman" w:eastAsia="Times New Roman" w:hAnsi="Times New Roman" w:cs="Times New Roman"/>
          <w:sz w:val="24"/>
          <w:szCs w:val="24"/>
          <w:lang w:eastAsia="es-CO"/>
        </w:rPr>
        <w:t xml:space="preserve"> del Estatuto Tributario.</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b) Relación discriminada de los ingresos por las ventas exentas, excluidas y gravadas según tarifas, realizadas por el responsable.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c) Relación de las facturas o documento equivalente de compra de bienes y/o de servicios gravados utilizados por el productor según el </w:t>
      </w:r>
      <w:hyperlink r:id="rId27" w:tooltip="Estatuto Tributario CETA" w:history="1">
        <w:r w:rsidRPr="00683999">
          <w:rPr>
            <w:rFonts w:ascii="Times New Roman" w:eastAsia="Times New Roman" w:hAnsi="Times New Roman" w:cs="Times New Roman"/>
            <w:sz w:val="24"/>
            <w:szCs w:val="24"/>
            <w:lang w:eastAsia="es-CO"/>
          </w:rPr>
          <w:t>artículo 440</w:t>
        </w:r>
      </w:hyperlink>
      <w:r w:rsidRPr="00683999">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base gravable, tarifa del IVA a la que estuvo sujeta la operación y fecha de su contabilización.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d) Relación discriminada de proveedores por compras con personas pertenecientes al régimen simplificado y cuyo Impuesto a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e) Indicar el número de cuotas parafiscales pagadas al Fondo Nacional Avícola (</w:t>
      </w:r>
      <w:proofErr w:type="spellStart"/>
      <w:r w:rsidRPr="00683999">
        <w:rPr>
          <w:rFonts w:ascii="Times New Roman" w:eastAsia="Times New Roman" w:hAnsi="Times New Roman" w:cs="Times New Roman"/>
          <w:sz w:val="24"/>
          <w:szCs w:val="24"/>
          <w:lang w:eastAsia="es-CO"/>
        </w:rPr>
        <w:t>Fonav</w:t>
      </w:r>
      <w:proofErr w:type="spellEnd"/>
      <w:r w:rsidRPr="00683999">
        <w:rPr>
          <w:rFonts w:ascii="Times New Roman" w:eastAsia="Times New Roman" w:hAnsi="Times New Roman" w:cs="Times New Roman"/>
          <w:sz w:val="24"/>
          <w:szCs w:val="24"/>
          <w:lang w:eastAsia="es-CO"/>
        </w:rPr>
        <w:t>) por concepto de las aves productoras de huevos comercializados en el período objeto de devolución.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En el caso de producción y autoconsumo de pollitas se deberá informar el número de cuota de fomento avícola, pagadas en el momento del </w:t>
      </w:r>
      <w:proofErr w:type="spellStart"/>
      <w:r w:rsidRPr="00683999">
        <w:rPr>
          <w:rFonts w:ascii="Times New Roman" w:eastAsia="Times New Roman" w:hAnsi="Times New Roman" w:cs="Times New Roman"/>
          <w:sz w:val="24"/>
          <w:szCs w:val="24"/>
          <w:lang w:eastAsia="es-CO"/>
        </w:rPr>
        <w:t>encasetamiento</w:t>
      </w:r>
      <w:proofErr w:type="spellEnd"/>
      <w:r w:rsidRPr="00683999">
        <w:rPr>
          <w:rFonts w:ascii="Times New Roman" w:eastAsia="Times New Roman" w:hAnsi="Times New Roman" w:cs="Times New Roman"/>
          <w:sz w:val="24"/>
          <w:szCs w:val="24"/>
          <w:lang w:eastAsia="es-CO"/>
        </w:rPr>
        <w:t xml:space="preserve"> de las mismas, respecto de las aves productoras de huevos comercializados en el período objeto de </w:t>
      </w:r>
      <w:r w:rsidRPr="00683999">
        <w:rPr>
          <w:rFonts w:ascii="Times New Roman" w:eastAsia="Times New Roman" w:hAnsi="Times New Roman" w:cs="Times New Roman"/>
          <w:sz w:val="24"/>
          <w:szCs w:val="24"/>
          <w:lang w:eastAsia="es-CO"/>
        </w:rPr>
        <w:lastRenderedPageBreak/>
        <w:t>devolución y/o compensación y se deberá conservar, para cuando la Unidad Administrativa Especial Dirección de Impuestos y Aduanas Nacionales DIAN lo requiera.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Cuando las pollitas se compren a terceros diferentes de los productores de genética, se deberá informar el número de cuotas de fomento avícola pagadas, respecto de las aves productoras de huevos comercializados en el período objeto de devolución. Para estos efectos, el comercializador deberá certificar al productor en el momento de la venta de las aves el pago de dicha cuota, conservando este documento y los soportes para cuando la Unidad Administrativa Especial Dirección de Impuestos y Aduanas Nacionales DIAN lo requiera.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Para el caso de los productores de leche el número de cuotas parafiscales pagadas a </w:t>
      </w:r>
      <w:proofErr w:type="spellStart"/>
      <w:r w:rsidRPr="00683999">
        <w:rPr>
          <w:rFonts w:ascii="Times New Roman" w:eastAsia="Times New Roman" w:hAnsi="Times New Roman" w:cs="Times New Roman"/>
          <w:sz w:val="24"/>
          <w:szCs w:val="24"/>
          <w:lang w:eastAsia="es-CO"/>
        </w:rPr>
        <w:t>Fedegan</w:t>
      </w:r>
      <w:proofErr w:type="spellEnd"/>
      <w:r w:rsidRPr="00683999">
        <w:rPr>
          <w:rFonts w:ascii="Times New Roman" w:eastAsia="Times New Roman" w:hAnsi="Times New Roman" w:cs="Times New Roman"/>
          <w:sz w:val="24"/>
          <w:szCs w:val="24"/>
          <w:lang w:eastAsia="es-CO"/>
        </w:rPr>
        <w:t xml:space="preserve"> por concepto de la cuota de fomento ganadero y lechero.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f) Indicar el municipio, departamento y dirección del lugar donde realizó la actividad.</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bCs/>
          <w:sz w:val="24"/>
          <w:szCs w:val="24"/>
          <w:lang w:eastAsia="es-CO"/>
        </w:rPr>
        <w:t>Productores de peces, camarones, langostinos y demás dec</w:t>
      </w:r>
      <w:r w:rsidRPr="00683999">
        <w:rPr>
          <w:rFonts w:ascii="Times New Roman" w:eastAsia="Times New Roman" w:hAnsi="Times New Roman" w:cs="Times New Roman"/>
          <w:b/>
          <w:sz w:val="24"/>
          <w:szCs w:val="24"/>
          <w:lang w:eastAsia="es-CO"/>
        </w:rPr>
        <w:t>á</w:t>
      </w:r>
      <w:r w:rsidRPr="00683999">
        <w:rPr>
          <w:rFonts w:ascii="Times New Roman" w:eastAsia="Times New Roman" w:hAnsi="Times New Roman" w:cs="Times New Roman"/>
          <w:b/>
          <w:bCs/>
          <w:sz w:val="24"/>
          <w:szCs w:val="24"/>
          <w:lang w:eastAsia="es-CO"/>
        </w:rPr>
        <w:t xml:space="preserve">podos </w:t>
      </w:r>
      <w:proofErr w:type="spellStart"/>
      <w:r w:rsidRPr="00683999">
        <w:rPr>
          <w:rFonts w:ascii="Times New Roman" w:eastAsia="Times New Roman" w:hAnsi="Times New Roman" w:cs="Times New Roman"/>
          <w:b/>
          <w:bCs/>
          <w:sz w:val="24"/>
          <w:szCs w:val="24"/>
          <w:lang w:eastAsia="es-CO"/>
        </w:rPr>
        <w:t>natantia</w:t>
      </w:r>
      <w:proofErr w:type="spellEnd"/>
      <w:r w:rsidRPr="00683999">
        <w:rPr>
          <w:rFonts w:ascii="Times New Roman" w:eastAsia="Times New Roman" w:hAnsi="Times New Roman" w:cs="Times New Roman"/>
          <w:b/>
          <w:bCs/>
          <w:sz w:val="24"/>
          <w:szCs w:val="24"/>
          <w:lang w:eastAsia="es-CO"/>
        </w:rPr>
        <w:t xml:space="preserve"> a que hace referencia el </w:t>
      </w:r>
      <w:hyperlink r:id="rId28" w:tooltip="Estatuto Tributario CETA" w:history="1">
        <w:r w:rsidRPr="00683999">
          <w:rPr>
            <w:rFonts w:ascii="Times New Roman" w:eastAsia="Times New Roman" w:hAnsi="Times New Roman" w:cs="Times New Roman"/>
            <w:b/>
            <w:bCs/>
            <w:sz w:val="24"/>
            <w:szCs w:val="24"/>
            <w:lang w:eastAsia="es-CO"/>
          </w:rPr>
          <w:t>artículo 477</w:t>
        </w:r>
      </w:hyperlink>
      <w:r w:rsidRPr="00683999">
        <w:rPr>
          <w:rFonts w:ascii="Times New Roman" w:eastAsia="Times New Roman" w:hAnsi="Times New Roman" w:cs="Times New Roman"/>
          <w:b/>
          <w:bCs/>
          <w:sz w:val="24"/>
          <w:szCs w:val="24"/>
          <w:lang w:eastAsia="es-CO"/>
        </w:rPr>
        <w:t xml:space="preserve"> del estatuto tributario.</w:t>
      </w:r>
      <w:r w:rsidRPr="00683999">
        <w:rPr>
          <w:rFonts w:ascii="Times New Roman" w:eastAsia="Times New Roman" w:hAnsi="Times New Roman" w:cs="Times New Roman"/>
          <w:sz w:val="24"/>
          <w:szCs w:val="24"/>
          <w:lang w:eastAsia="es-CO"/>
        </w:rPr>
        <w:t>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Certificación expedida por contador público o revisor fiscal, según el caso, en la cual se indique lo siguiente: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a) La calidad de piscicultor del solicitante.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b) Relación discriminada de los ingresos por las ventas exentas, excluidas y gravadas según tarifas, realizadas por el responsable.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c) Relación de las facturas o documento equivalente de compra de bienes y/o de servicios gravados utilizados por el productor según el </w:t>
      </w:r>
      <w:hyperlink r:id="rId29" w:tooltip="Estatuto Tributario CETA" w:history="1">
        <w:r w:rsidRPr="00683999">
          <w:rPr>
            <w:rFonts w:ascii="Times New Roman" w:eastAsia="Times New Roman" w:hAnsi="Times New Roman" w:cs="Times New Roman"/>
            <w:sz w:val="24"/>
            <w:szCs w:val="24"/>
            <w:lang w:eastAsia="es-CO"/>
          </w:rPr>
          <w:t>artículo 440</w:t>
        </w:r>
      </w:hyperlink>
      <w:r w:rsidRPr="00683999">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base gravable, tarifa del IVA a la que estuvo sujeta la operación y fecha de su contabilización.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e) Indicar el municipio, departamento y dirección del lugar donde realizó la actividad.</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 xml:space="preserve">2. Se deberá allegar junto con la solicitud de devolución y/o compensación, fotocopia del acto administrativo de la autoridad competente mediante el cual se otorga permiso a la persona natural o jurídica que ejerce la actividad de cultivo de peces, camarones, langostinos y demás decápodos </w:t>
      </w:r>
      <w:proofErr w:type="spellStart"/>
      <w:r w:rsidRPr="00683999">
        <w:rPr>
          <w:rFonts w:ascii="Times New Roman" w:eastAsia="Times New Roman" w:hAnsi="Times New Roman" w:cs="Times New Roman"/>
          <w:sz w:val="24"/>
          <w:szCs w:val="24"/>
          <w:lang w:eastAsia="es-CO"/>
        </w:rPr>
        <w:t>natantia</w:t>
      </w:r>
      <w:proofErr w:type="spellEnd"/>
      <w:r w:rsidRPr="00683999">
        <w:rPr>
          <w:rFonts w:ascii="Times New Roman" w:eastAsia="Times New Roman" w:hAnsi="Times New Roman" w:cs="Times New Roman"/>
          <w:sz w:val="24"/>
          <w:szCs w:val="24"/>
          <w:lang w:eastAsia="es-CO"/>
        </w:rPr>
        <w:t xml:space="preserve"> a que hace referencia el </w:t>
      </w:r>
      <w:hyperlink r:id="rId30" w:tooltip="Estatuto Tributario CETA" w:history="1">
        <w:r w:rsidRPr="00683999">
          <w:rPr>
            <w:rFonts w:ascii="Times New Roman" w:eastAsia="Times New Roman" w:hAnsi="Times New Roman" w:cs="Times New Roman"/>
            <w:sz w:val="24"/>
            <w:szCs w:val="24"/>
            <w:lang w:eastAsia="es-CO"/>
          </w:rPr>
          <w:t>artículo 477</w:t>
        </w:r>
      </w:hyperlink>
      <w:r w:rsidRPr="00683999">
        <w:rPr>
          <w:rFonts w:ascii="Times New Roman" w:eastAsia="Times New Roman" w:hAnsi="Times New Roman" w:cs="Times New Roman"/>
          <w:sz w:val="24"/>
          <w:szCs w:val="24"/>
          <w:lang w:eastAsia="es-CO"/>
        </w:rPr>
        <w:t xml:space="preserve"> del Estatuto Tributario expedida por la Autoridad Nacional de Acuicultura y Pesca (</w:t>
      </w:r>
      <w:proofErr w:type="spellStart"/>
      <w:r w:rsidRPr="00683999">
        <w:rPr>
          <w:rFonts w:ascii="Times New Roman" w:eastAsia="Times New Roman" w:hAnsi="Times New Roman" w:cs="Times New Roman"/>
          <w:sz w:val="24"/>
          <w:szCs w:val="24"/>
          <w:lang w:eastAsia="es-CO"/>
        </w:rPr>
        <w:t>Aunap</w:t>
      </w:r>
      <w:proofErr w:type="spellEnd"/>
      <w:r w:rsidRPr="00683999">
        <w:rPr>
          <w:rFonts w:ascii="Times New Roman" w:eastAsia="Times New Roman" w:hAnsi="Times New Roman" w:cs="Times New Roman"/>
          <w:sz w:val="24"/>
          <w:szCs w:val="24"/>
          <w:lang w:eastAsia="es-CO"/>
        </w:rPr>
        <w:t xml:space="preserve">), o quien haga sus veces, de conformidad con la Ley 13 de 1990, Decreto número 2256 de 1991 y la Resolución número 601 de 2012 de la </w:t>
      </w:r>
      <w:proofErr w:type="spellStart"/>
      <w:r w:rsidRPr="00683999">
        <w:rPr>
          <w:rFonts w:ascii="Times New Roman" w:eastAsia="Times New Roman" w:hAnsi="Times New Roman" w:cs="Times New Roman"/>
          <w:sz w:val="24"/>
          <w:szCs w:val="24"/>
          <w:lang w:eastAsia="es-CO"/>
        </w:rPr>
        <w:t>Aunap</w:t>
      </w:r>
      <w:proofErr w:type="spellEnd"/>
      <w:r w:rsidRPr="00683999">
        <w:rPr>
          <w:rFonts w:ascii="Times New Roman" w:eastAsia="Times New Roman" w:hAnsi="Times New Roman" w:cs="Times New Roman"/>
          <w:sz w:val="24"/>
          <w:szCs w:val="24"/>
          <w:lang w:eastAsia="es-CO"/>
        </w:rPr>
        <w:t>.</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bCs/>
          <w:sz w:val="24"/>
          <w:szCs w:val="24"/>
          <w:lang w:eastAsia="es-CO"/>
        </w:rPr>
        <w:lastRenderedPageBreak/>
        <w:t>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bCs/>
          <w:sz w:val="24"/>
          <w:szCs w:val="24"/>
          <w:lang w:eastAsia="es-CO"/>
        </w:rPr>
        <w:t>Comercializador de animales vivos de la especie bovina, excepto los de lidia de la partida arancelaria 01.02</w:t>
      </w:r>
      <w:r w:rsidRPr="00683999">
        <w:rPr>
          <w:rFonts w:ascii="Times New Roman" w:eastAsia="Times New Roman" w:hAnsi="Times New Roman" w:cs="Times New Roman"/>
          <w:sz w:val="24"/>
          <w:szCs w:val="24"/>
          <w:lang w:eastAsia="es-CO"/>
        </w:rPr>
        <w:t>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1. Relación certificada por contador público o revisor fiscal, según el caso, en la cual se indique lo siguiente: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a) Número de animales comercializados y su valor comercial en plaza unitario por cabeza de ganado.</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b) Relación de las facturas o documento equivalente de compra de bienes y/o de servicios gravados utilizados por el comercializador, indicando: nombre o razón social, NIT y dirección del proveedor, número y fecha de la expedición de la factura y de la contabilización, base gravable y tarifa del IVA a la que estuvo sujeta la operación.</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c) Relación discriminada de ingresos por las ventas exentas, excluidas y gravadas según tarifas, realizadas por el responsable.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sz w:val="24"/>
          <w:szCs w:val="24"/>
          <w:lang w:eastAsia="es-CO"/>
        </w:rPr>
        <w:t>2. Relación de las guías sanitarias de movilización interna de animales, expedida por el ICA o quien haga sus veces, la cual debe contener: número de identificación, apellidos y nombres o razón social de quien la expide, número de la guía, fecha, departa</w:t>
      </w:r>
      <w:r w:rsidR="00683999">
        <w:rPr>
          <w:rFonts w:ascii="Times New Roman" w:eastAsia="Times New Roman" w:hAnsi="Times New Roman" w:cs="Times New Roman"/>
          <w:sz w:val="24"/>
          <w:szCs w:val="24"/>
          <w:lang w:eastAsia="es-CO"/>
        </w:rPr>
        <w:t>mento y municipio de expedición.</w:t>
      </w:r>
      <w:r w:rsidRPr="00683999">
        <w:rPr>
          <w:rFonts w:ascii="Times New Roman" w:eastAsia="Times New Roman" w:hAnsi="Times New Roman" w:cs="Times New Roman"/>
          <w:sz w:val="24"/>
          <w:szCs w:val="24"/>
          <w:lang w:eastAsia="es-CO"/>
        </w:rPr>
        <w:t> </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sz w:val="24"/>
          <w:szCs w:val="24"/>
          <w:lang w:eastAsia="es-CO"/>
        </w:rPr>
        <w:t>Parágrafo 1</w:t>
      </w:r>
      <w:r w:rsidRPr="00683999">
        <w:rPr>
          <w:rFonts w:ascii="Times New Roman" w:eastAsia="Times New Roman" w:hAnsi="Times New Roman" w:cs="Times New Roman"/>
          <w:sz w:val="24"/>
          <w:szCs w:val="24"/>
          <w:lang w:eastAsia="es-CO"/>
        </w:rPr>
        <w:t>°.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B62D30" w:rsidRPr="00683999" w:rsidRDefault="00B62D30" w:rsidP="00683999">
      <w:pPr>
        <w:spacing w:line="240" w:lineRule="auto"/>
        <w:ind w:left="284"/>
        <w:jc w:val="both"/>
        <w:rPr>
          <w:rFonts w:ascii="Times New Roman" w:eastAsia="Times New Roman" w:hAnsi="Times New Roman" w:cs="Times New Roman"/>
          <w:sz w:val="24"/>
          <w:szCs w:val="24"/>
          <w:lang w:eastAsia="es-CO"/>
        </w:rPr>
      </w:pPr>
      <w:r w:rsidRPr="00683999">
        <w:rPr>
          <w:rFonts w:ascii="Times New Roman" w:eastAsia="Times New Roman" w:hAnsi="Times New Roman" w:cs="Times New Roman"/>
          <w:b/>
          <w:sz w:val="24"/>
          <w:szCs w:val="24"/>
          <w:lang w:eastAsia="es-CO"/>
        </w:rPr>
        <w:t>Parágrafo 2°.</w:t>
      </w:r>
      <w:r w:rsidRPr="00683999">
        <w:rPr>
          <w:rFonts w:ascii="Times New Roman" w:eastAsia="Times New Roman" w:hAnsi="Times New Roman" w:cs="Times New Roman"/>
          <w:sz w:val="24"/>
          <w:szCs w:val="24"/>
          <w:lang w:eastAsia="es-CO"/>
        </w:rPr>
        <w:t xml:space="preserve"> Lo preceptuado en este decreto en cuanto al pago de la cuota de fomento avícola al Fondo Nacional Avícola </w:t>
      </w:r>
      <w:proofErr w:type="spellStart"/>
      <w:r w:rsidRPr="00683999">
        <w:rPr>
          <w:rFonts w:ascii="Times New Roman" w:eastAsia="Times New Roman" w:hAnsi="Times New Roman" w:cs="Times New Roman"/>
          <w:sz w:val="24"/>
          <w:szCs w:val="24"/>
          <w:lang w:eastAsia="es-CO"/>
        </w:rPr>
        <w:t>Fonav</w:t>
      </w:r>
      <w:proofErr w:type="spellEnd"/>
      <w:r w:rsidRPr="00683999">
        <w:rPr>
          <w:rFonts w:ascii="Times New Roman" w:eastAsia="Times New Roman" w:hAnsi="Times New Roman" w:cs="Times New Roman"/>
          <w:sz w:val="24"/>
          <w:szCs w:val="24"/>
          <w:lang w:eastAsia="es-CO"/>
        </w:rPr>
        <w:t>, se entenderá respecto a los obligados a dicho pago.</w:t>
      </w:r>
    </w:p>
    <w:p w:rsidR="00B62D30" w:rsidRPr="00683999" w:rsidRDefault="00B62D30" w:rsidP="00683999">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6°.</w:t>
      </w:r>
      <w:r w:rsidRPr="00E106D1">
        <w:rPr>
          <w:rFonts w:ascii="Times New Roman" w:hAnsi="Times New Roman" w:cs="Times New Roman"/>
          <w:sz w:val="24"/>
          <w:szCs w:val="24"/>
        </w:rPr>
        <w:t xml:space="preserve"> </w:t>
      </w:r>
      <w:r w:rsidRPr="00E106D1">
        <w:rPr>
          <w:rFonts w:ascii="Times New Roman" w:hAnsi="Times New Roman" w:cs="Times New Roman"/>
          <w:b/>
          <w:sz w:val="24"/>
          <w:szCs w:val="24"/>
        </w:rPr>
        <w:t>Requisitos de la garantía en devoluciones</w:t>
      </w:r>
      <w:r w:rsidRPr="00E106D1">
        <w:rPr>
          <w:rFonts w:ascii="Times New Roman" w:hAnsi="Times New Roman" w:cs="Times New Roman"/>
          <w:sz w:val="24"/>
          <w:szCs w:val="24"/>
        </w:rPr>
        <w:t>. Las garantías deberán cumplir con la totalidad de los requisitos señalados por el artículo 860 del Estatuto Tributario.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7°.</w:t>
      </w:r>
      <w:r w:rsidRPr="00E106D1">
        <w:rPr>
          <w:rFonts w:ascii="Times New Roman" w:hAnsi="Times New Roman" w:cs="Times New Roman"/>
          <w:sz w:val="24"/>
          <w:szCs w:val="24"/>
        </w:rPr>
        <w:t xml:space="preserve"> </w:t>
      </w:r>
      <w:r w:rsidRPr="00E106D1">
        <w:rPr>
          <w:rFonts w:ascii="Times New Roman" w:hAnsi="Times New Roman" w:cs="Times New Roman"/>
          <w:b/>
          <w:sz w:val="24"/>
          <w:szCs w:val="24"/>
        </w:rPr>
        <w:t>Término para solicitar la devolución o compensación de saldos a favor</w:t>
      </w:r>
      <w:r w:rsidRPr="00E106D1">
        <w:rPr>
          <w:rFonts w:ascii="Times New Roman" w:hAnsi="Times New Roman" w:cs="Times New Roman"/>
          <w:sz w:val="24"/>
          <w:szCs w:val="24"/>
        </w:rPr>
        <w:t>. Sin perjuicio de lo previsto en disposiciones especiales, los contribuyentes y/o responsables podrán solicitar la devolución y/o compensación de los saldos a favor, que se liquiden en las declaraciones tributarias del impuesto sobre la renta y del impuesto sobre las ventas, a más tardar dos (2) años después del vencimiento del término para declarar, siempre y cuando estos no hayan sido previamente utilizados.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Cuando se trate de declaraciones con beneficio de auditoría que registren saldo a favor, el término para solicitar la devolución y/o compensación será el previsto en el artículo 689-1 del Estatuto Tributario para la firmeza de la declaración.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8°.</w:t>
      </w:r>
      <w:r w:rsidRPr="00E106D1">
        <w:rPr>
          <w:rFonts w:ascii="Times New Roman" w:hAnsi="Times New Roman" w:cs="Times New Roman"/>
          <w:sz w:val="24"/>
          <w:szCs w:val="24"/>
        </w:rPr>
        <w:t xml:space="preserve"> </w:t>
      </w:r>
      <w:r w:rsidRPr="00E106D1">
        <w:rPr>
          <w:rFonts w:ascii="Times New Roman" w:hAnsi="Times New Roman" w:cs="Times New Roman"/>
          <w:b/>
          <w:sz w:val="24"/>
          <w:szCs w:val="24"/>
        </w:rPr>
        <w:t>Lugar de presentación de solicitud de devolución y/o compensación de saldos a favor.</w:t>
      </w:r>
      <w:r w:rsidRPr="00E106D1">
        <w:rPr>
          <w:rFonts w:ascii="Times New Roman" w:hAnsi="Times New Roman" w:cs="Times New Roman"/>
          <w:sz w:val="24"/>
          <w:szCs w:val="24"/>
        </w:rPr>
        <w:t xml:space="preserve"> La solicitud se deberá formular ante la Dirección Seccional donde se hubiere presentado la respectiva declaración tributaria.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Los declarantes domiciliados en la jurisdicción del departamento de Cundinamarca y la ciudad de Bogotá Distrito Capital, que hubieren sido calificados como “Grandes Contribuyentes”, deberán presentar la solicitud de devolución y/o compensación ante la Dirección Seccional de Impuestos de Grandes Contribuyentes de Bogotá D. C., a partir de la publicación de la resolución que los califique como tales.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9°.</w:t>
      </w:r>
      <w:r w:rsidRPr="00E106D1">
        <w:rPr>
          <w:rFonts w:ascii="Times New Roman" w:hAnsi="Times New Roman" w:cs="Times New Roman"/>
          <w:sz w:val="24"/>
          <w:szCs w:val="24"/>
        </w:rPr>
        <w:t xml:space="preserve"> </w:t>
      </w:r>
      <w:r w:rsidRPr="00E106D1">
        <w:rPr>
          <w:rFonts w:ascii="Times New Roman" w:hAnsi="Times New Roman" w:cs="Times New Roman"/>
          <w:b/>
          <w:sz w:val="24"/>
          <w:szCs w:val="24"/>
        </w:rPr>
        <w:t>Verificación dentro del proceso de devolución y/o compensación</w:t>
      </w:r>
      <w:r w:rsidRPr="00E106D1">
        <w:rPr>
          <w:rFonts w:ascii="Times New Roman" w:hAnsi="Times New Roman" w:cs="Times New Roman"/>
          <w:sz w:val="24"/>
          <w:szCs w:val="24"/>
        </w:rPr>
        <w:t>. Para la verificación y control de las devoluciones y/o compensaciones, la Dirección Seccional de Impuestos o de Impuestos y Aduanas competente podrá solicitar la exhibición de los libros de contabilidad físicos o electrónicos no impresos, registros contables y los respectivos soportes y demás información necesaria para constatar la existencia de las retenciones, impuestos descontables, pagos en exceso, costos y deducciones y demás factores que dan lugar al saldo solicitado en devolución y/o compensación.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Esta verificación podrá realizarse sobre la contabilidad del solicitante y sobre la de quienes figuren como sus proveedores, agentes de retención o terceros relacionados.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Parágrafo</w:t>
      </w:r>
      <w:r w:rsidRPr="00E106D1">
        <w:rPr>
          <w:rFonts w:ascii="Times New Roman" w:hAnsi="Times New Roman" w:cs="Times New Roman"/>
          <w:sz w:val="24"/>
          <w:szCs w:val="24"/>
        </w:rPr>
        <w:t>. La exhibición de los Libros de Contabilidad y demás documentos solicitados en desarrollo de esta verificación, deberá hacerse a más tardar el día hábil siguiente a la fecha en que el funcionario competente lo solicite y en las oficinas o establecimientos del domicilio principal del ente económico.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La no presentación de los libros de contabilidad, comprobantes y demás documentos de contabilidad en la oportunidad aquí señalada dará lugar a la aplicación de lo establecido en el artículo 781 del Estatuto Tributario.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10. Devolución de pagos en exceso</w:t>
      </w:r>
      <w:r w:rsidRPr="00E106D1">
        <w:rPr>
          <w:rFonts w:ascii="Times New Roman" w:hAnsi="Times New Roman" w:cs="Times New Roman"/>
          <w:sz w:val="24"/>
          <w:szCs w:val="24"/>
        </w:rPr>
        <w:t>. Habrá lugar a la devolución y/o compensación de los pagos en exceso por concepto de obligaciones tributarias, para lo cual deberá presentarse la solicitud de devolución y/o compensación ante la Dirección Seccional de Impuestos o de Impuestos y Aduanas que corresponda al domicilio fiscal del solicitante, al momento de radicar la respectiva solicitud.</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Parágrafo.</w:t>
      </w:r>
      <w:r w:rsidRPr="00E106D1">
        <w:rPr>
          <w:rFonts w:ascii="Times New Roman" w:hAnsi="Times New Roman" w:cs="Times New Roman"/>
          <w:sz w:val="24"/>
          <w:szCs w:val="24"/>
        </w:rPr>
        <w:t xml:space="preserve"> Para la procedencia de las devoluciones y/o compensaciones a que se re­fiere este artículo, deberán cumplirse los requisitos generales establecidos en el artículo 2° de este decreto.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lastRenderedPageBreak/>
        <w:t>Artículo 11. Término para solicitar la devolución por pagos en exceso</w:t>
      </w:r>
      <w:r w:rsidRPr="00E106D1">
        <w:rPr>
          <w:rFonts w:ascii="Times New Roman" w:hAnsi="Times New Roman" w:cs="Times New Roman"/>
          <w:sz w:val="24"/>
          <w:szCs w:val="24"/>
        </w:rPr>
        <w:t>. Las solicitudes devolución y/o compensación por pagos en exceso, deberán presentarse dentro del término de prescripción de la acción ejecutiva, establecido en el artículo 2536 del Código Civil.</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Para el trámite de estas solicitudes, en los aspectos no regulados especialmente, se aplicará el mismo procedimiento establecido para la devolución de los saldos a favor liquidados en las declaraciones tributarias. En todo caso, el término para resolver la solicitud, será el establecido en el artículo 855 del Estatuto Tributario.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12. Tasa y liquidación de intereses.</w:t>
      </w:r>
      <w:r w:rsidRPr="00E106D1">
        <w:rPr>
          <w:rFonts w:ascii="Times New Roman" w:hAnsi="Times New Roman" w:cs="Times New Roman"/>
          <w:sz w:val="24"/>
          <w:szCs w:val="24"/>
        </w:rPr>
        <w:t xml:space="preserve"> Cuando haya lugar al reconocimiento de intereses moratorios a favor del contribuyente o responsable de conformidad con lo previsto en el artículo 863 del Estatuto Tributario, se liquidarán diariamente a la tasa vigente que se aplica para cancelar en forma extemporánea los impuestos administrados por la Dirección de impuestos y Aduanas Nacionales, establecida de acuerdo con el artículo 635 del mismo Estatuto, previa solicitud del contribuyente o responsable.</w:t>
      </w:r>
    </w:p>
    <w:p w:rsidR="006F73DA" w:rsidRPr="00E106D1" w:rsidRDefault="006F73DA" w:rsidP="00E106D1">
      <w:pPr>
        <w:spacing w:after="0" w:line="240" w:lineRule="auto"/>
        <w:jc w:val="both"/>
        <w:rPr>
          <w:rFonts w:ascii="Times New Roman" w:hAnsi="Times New Roman" w:cs="Times New Roman"/>
          <w:sz w:val="24"/>
          <w:szCs w:val="24"/>
        </w:rPr>
      </w:pPr>
    </w:p>
    <w:p w:rsidR="006F73DA" w:rsidRDefault="006F73DA" w:rsidP="00F23339">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 xml:space="preserve">Artículo 13. </w:t>
      </w:r>
      <w:r w:rsidR="00D54E63">
        <w:rPr>
          <w:rFonts w:ascii="Times New Roman" w:hAnsi="Times New Roman" w:cs="Times New Roman"/>
          <w:b/>
          <w:sz w:val="24"/>
          <w:szCs w:val="24"/>
        </w:rPr>
        <w:t xml:space="preserve">Modificado por el artículo 5º del decreto 2877 de diciembre 11 d e 2013: </w:t>
      </w:r>
    </w:p>
    <w:p w:rsidR="00F23339" w:rsidRDefault="00F23339" w:rsidP="00F23339">
      <w:pPr>
        <w:spacing w:after="0" w:line="240" w:lineRule="auto"/>
        <w:jc w:val="both"/>
        <w:rPr>
          <w:rFonts w:ascii="Times New Roman" w:hAnsi="Times New Roman" w:cs="Times New Roman"/>
          <w:b/>
          <w:sz w:val="24"/>
          <w:szCs w:val="24"/>
        </w:rPr>
      </w:pPr>
    </w:p>
    <w:p w:rsidR="00F23339" w:rsidRDefault="00F23339" w:rsidP="00F23339">
      <w:pPr>
        <w:spacing w:after="0" w:line="240" w:lineRule="auto"/>
        <w:jc w:val="both"/>
        <w:rPr>
          <w:rFonts w:ascii="Times New Roman" w:hAnsi="Times New Roman" w:cs="Times New Roman"/>
          <w:b/>
          <w:sz w:val="24"/>
          <w:szCs w:val="24"/>
        </w:rPr>
      </w:pPr>
    </w:p>
    <w:p w:rsidR="00D54E63" w:rsidRPr="00D54E63" w:rsidRDefault="00D54E63" w:rsidP="00D54E63">
      <w:pPr>
        <w:spacing w:line="240" w:lineRule="auto"/>
        <w:ind w:firstLine="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b/>
          <w:sz w:val="24"/>
          <w:szCs w:val="24"/>
          <w:lang w:eastAsia="es-CO"/>
        </w:rPr>
        <w:t>Artículo 5°.</w:t>
      </w:r>
      <w:r w:rsidRPr="00D54E63">
        <w:rPr>
          <w:rFonts w:ascii="Times New Roman" w:eastAsia="Times New Roman" w:hAnsi="Times New Roman" w:cs="Times New Roman"/>
          <w:sz w:val="24"/>
          <w:szCs w:val="24"/>
          <w:lang w:eastAsia="es-CO"/>
        </w:rPr>
        <w:t xml:space="preserve"> </w:t>
      </w:r>
      <w:r w:rsidRPr="00D54E63">
        <w:rPr>
          <w:rFonts w:ascii="Times New Roman" w:eastAsia="Times New Roman" w:hAnsi="Times New Roman" w:cs="Times New Roman"/>
          <w:i/>
          <w:iCs/>
          <w:sz w:val="24"/>
          <w:szCs w:val="24"/>
          <w:lang w:eastAsia="es-CO"/>
        </w:rPr>
        <w:t>Modifíquese el artículo 13 del Decreto número 2277 de 2012, el cual quedará así:</w:t>
      </w:r>
    </w:p>
    <w:p w:rsidR="00D54E63" w:rsidRPr="00D54E63" w:rsidRDefault="00D54E63" w:rsidP="00D54E63">
      <w:pPr>
        <w:spacing w:line="240" w:lineRule="auto"/>
        <w:ind w:left="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 </w:t>
      </w:r>
    </w:p>
    <w:p w:rsidR="00D54E63" w:rsidRPr="00D54E63" w:rsidRDefault="00D54E63" w:rsidP="00D54E63">
      <w:pPr>
        <w:spacing w:line="240" w:lineRule="auto"/>
        <w:ind w:left="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 xml:space="preserve">“Artículo 13. </w:t>
      </w:r>
      <w:r w:rsidRPr="00D54E63">
        <w:rPr>
          <w:rFonts w:ascii="Times New Roman" w:eastAsia="Times New Roman" w:hAnsi="Times New Roman" w:cs="Times New Roman"/>
          <w:b/>
          <w:bCs/>
          <w:i/>
          <w:iCs/>
          <w:sz w:val="24"/>
          <w:szCs w:val="24"/>
          <w:lang w:eastAsia="es-CO"/>
        </w:rPr>
        <w:t>Imputación de los saldos a favor</w:t>
      </w:r>
      <w:r w:rsidRPr="00D54E63">
        <w:rPr>
          <w:rFonts w:ascii="Times New Roman" w:eastAsia="Times New Roman" w:hAnsi="Times New Roman" w:cs="Times New Roman"/>
          <w:sz w:val="24"/>
          <w:szCs w:val="24"/>
          <w:lang w:eastAsia="es-CO"/>
        </w:rPr>
        <w:t>. Los saldos a favor originados en las declaraciones del impuesto sobre la renta y del impuesto sobre las ventas, se podrán imputar en la declaración tributaria del período siguiente por su valor total, aun cuando con la imputación se genere un nuevo saldo a favor.</w:t>
      </w:r>
    </w:p>
    <w:p w:rsidR="00D54E63" w:rsidRPr="00D54E63" w:rsidRDefault="00D54E63" w:rsidP="00D54E63">
      <w:pPr>
        <w:spacing w:line="240" w:lineRule="auto"/>
        <w:ind w:left="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 </w:t>
      </w:r>
    </w:p>
    <w:p w:rsidR="00D54E63" w:rsidRPr="00D54E63" w:rsidRDefault="00D54E63" w:rsidP="00D54E63">
      <w:pPr>
        <w:spacing w:line="240" w:lineRule="auto"/>
        <w:ind w:left="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Cuando al responsable le hubieren practicado retenciones a título del impuesto sobre las ventas y el saldo a favor por este concepto hubiere sido objeto de solicitud de devolución y/o compensación, sólo podrá imputarse la diferencia entre el saldo a favor del período y el valor que se solicitó en devolución y/o compensación.</w:t>
      </w:r>
    </w:p>
    <w:p w:rsidR="00D54E63" w:rsidRPr="00D54E63" w:rsidRDefault="00D54E63" w:rsidP="00D54E63">
      <w:pPr>
        <w:spacing w:line="240" w:lineRule="auto"/>
        <w:ind w:left="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 </w:t>
      </w:r>
    </w:p>
    <w:p w:rsidR="00D54E63" w:rsidRPr="00D54E63" w:rsidRDefault="00D54E63" w:rsidP="00D54E63">
      <w:pPr>
        <w:spacing w:line="240" w:lineRule="auto"/>
        <w:ind w:left="284"/>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Parágrafo. Cuando se encuentre improcedente un saldo a favor que hubiere sido imputado en períodos subsiguientes, las modificaciones a la liquidación privada se harán respecto al período en el cual el contribuyente o responsable se determinó dicho saldo a favor, liquidando las sanciones a que hubiere lugar. En tal caso, la Dirección Seccional exigirá el reintegro de los saldos a favor imputados en forma improcedente incrementados con los respectivos intereses moratorios, cuando haya lugar a ello, sin perjuicio de lo establecido en el artículo 43 de la Ley 962 de 2005”.</w:t>
      </w:r>
    </w:p>
    <w:p w:rsidR="00D54E63" w:rsidRPr="00D54E63" w:rsidRDefault="00D54E63" w:rsidP="00D54E63">
      <w:pPr>
        <w:spacing w:line="240" w:lineRule="auto"/>
        <w:jc w:val="both"/>
        <w:rPr>
          <w:rFonts w:ascii="Times New Roman" w:eastAsia="Times New Roman" w:hAnsi="Times New Roman" w:cs="Times New Roman"/>
          <w:sz w:val="24"/>
          <w:szCs w:val="24"/>
          <w:lang w:eastAsia="es-CO"/>
        </w:rPr>
      </w:pPr>
      <w:r w:rsidRPr="00D54E63">
        <w:rPr>
          <w:rFonts w:ascii="Times New Roman" w:eastAsia="Times New Roman" w:hAnsi="Times New Roman" w:cs="Times New Roman"/>
          <w:sz w:val="24"/>
          <w:szCs w:val="24"/>
          <w:lang w:eastAsia="es-CO"/>
        </w:rPr>
        <w:t> </w:t>
      </w:r>
    </w:p>
    <w:p w:rsidR="00F23339" w:rsidRPr="00D54E63" w:rsidRDefault="00F23339" w:rsidP="00D54E63">
      <w:pPr>
        <w:spacing w:after="0" w:line="240" w:lineRule="auto"/>
        <w:jc w:val="both"/>
        <w:rPr>
          <w:rFonts w:ascii="Times New Roman" w:hAnsi="Times New Roman" w:cs="Times New Roman"/>
          <w:b/>
          <w:sz w:val="24"/>
          <w:szCs w:val="24"/>
        </w:rPr>
      </w:pPr>
    </w:p>
    <w:p w:rsidR="00F23339" w:rsidRPr="00D54E63" w:rsidRDefault="00F23339" w:rsidP="00D54E63">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Artículo 14. Las retenciones deben descontarse en el mismo año fiscal en que fueron practicadas. Cuando el sujeto pasivo de retenciones en la fuente, esté obligado a presentar declaraciones de renta y complementarios, deberá incluir las retenciones que le hubieren practicado por un ejercicio fiscal, dentro de la liquidación privada correspondiente al mismo período, salvo que se trate de retenciones que le hubieren practicado sobre ingresos que de conformidad con las normas legales deban ser tratados como ingresos diferidos, caso en el cual las retenciones se incluirán en la declaración del período en el cual se causen dichos ingresos.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No habrá lugar a devolución y/o compensación originada en retenciones no incluidas en la respectiva declaración.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15. Compensación de los saldos cuando no se indica la obligación a cargo</w:t>
      </w:r>
      <w:r w:rsidRPr="00E106D1">
        <w:rPr>
          <w:rFonts w:ascii="Times New Roman" w:hAnsi="Times New Roman" w:cs="Times New Roman"/>
          <w:sz w:val="24"/>
          <w:szCs w:val="24"/>
        </w:rPr>
        <w:t>. Cuando el solicitante de la devolución y/o compensación, no indique el período fiscal e impuesto al cual han de compensarse los saldos solicitados, la Dirección de Impuestos y Aduanas Nacionales la efectuará a la deuda más antigua, en el orden de imputación establecido en el artículo 804 del Estatuto Tributario y normas concordantes.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16. Término para solicitar y efectuar la devolución por pagos de lo no debido.</w:t>
      </w:r>
      <w:r w:rsidRPr="00E106D1">
        <w:rPr>
          <w:rFonts w:ascii="Times New Roman" w:hAnsi="Times New Roman" w:cs="Times New Roman"/>
          <w:sz w:val="24"/>
          <w:szCs w:val="24"/>
        </w:rPr>
        <w:t xml:space="preserve"> Habrá lugar a la </w:t>
      </w:r>
      <w:r w:rsidR="00D965FE" w:rsidRPr="00E106D1">
        <w:rPr>
          <w:rFonts w:ascii="Times New Roman" w:hAnsi="Times New Roman" w:cs="Times New Roman"/>
          <w:sz w:val="24"/>
          <w:szCs w:val="24"/>
        </w:rPr>
        <w:t>d</w:t>
      </w:r>
      <w:r w:rsidRPr="00E106D1">
        <w:rPr>
          <w:rFonts w:ascii="Times New Roman" w:hAnsi="Times New Roman" w:cs="Times New Roman"/>
          <w:sz w:val="24"/>
          <w:szCs w:val="24"/>
        </w:rPr>
        <w:t>evolución y/o compensación de los pagos efectuados a favor de la Dirección de Impuestos y Aduanas Nacionales sin que exista causa legal para hacer exigible su cumplimiento, para lo cual deberá presentarse solicitud ante la Dirección Seccional de Impuestos o de Impuestos y Aduanas donde se efectuó el pago, dentro del término establecido en el artículo 11 del presente decreto.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La Dirección Seccional de Impuestos o de Impuestos y Aduanas para resolver la solicitud contará con el término establecido en el mismo artículo.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Parágrafo.</w:t>
      </w:r>
      <w:r w:rsidRPr="00E106D1">
        <w:rPr>
          <w:rFonts w:ascii="Times New Roman" w:hAnsi="Times New Roman" w:cs="Times New Roman"/>
          <w:sz w:val="24"/>
          <w:szCs w:val="24"/>
        </w:rPr>
        <w:t xml:space="preserve"> Para la procedencia de las devoluciones y/o compensaciones a que se refiere el presente artículo, además de los requisitos generales pertinentes, en la solicitud deberá indicarse número y fecha de los recibos de pago correspondientes.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DISPOSICIONES COMUNES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17. Compensación de deudas tributarias y aduaneras</w:t>
      </w:r>
      <w:r w:rsidRPr="00E106D1">
        <w:rPr>
          <w:rFonts w:ascii="Times New Roman" w:hAnsi="Times New Roman" w:cs="Times New Roman"/>
          <w:sz w:val="24"/>
          <w:szCs w:val="24"/>
        </w:rPr>
        <w:t>. Habrá lugar a compensar deudas por concepto de obligaciones tributarias con saldos a favor generados por pagos en exceso o de lo no debido de tributos aduaneros, igualmente procede la compensación de deudas por concepto de tributos aduaneros con saldos a favor generados en declaraciones tributarias, pagos en exceso o de lo no debido.</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18. Trámite de la devolución con títulos.</w:t>
      </w:r>
      <w:r w:rsidRPr="00E106D1">
        <w:rPr>
          <w:rFonts w:ascii="Times New Roman" w:hAnsi="Times New Roman" w:cs="Times New Roman"/>
          <w:sz w:val="24"/>
          <w:szCs w:val="24"/>
        </w:rPr>
        <w:t xml:space="preserve"> Los beneficiarios de los TIDIS deberán solicitarlos personalmente o por intermedio de apoderado, una vez notificada la providencia que ordena la devolución, ante la entidad autorizada que funcione en la ciudad sede de la Dirección Seccional de Impuestos o de Impuestos y Aduanas que profirió la resolución de devolución, exhibiendo el original de esta.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lastRenderedPageBreak/>
        <w:t>Artículo 19. Cancelación de intereses</w:t>
      </w:r>
      <w:r w:rsidRPr="00E106D1">
        <w:rPr>
          <w:rFonts w:ascii="Times New Roman" w:hAnsi="Times New Roman" w:cs="Times New Roman"/>
          <w:sz w:val="24"/>
          <w:szCs w:val="24"/>
        </w:rPr>
        <w:t xml:space="preserve">. Cuando hubiere lugar a la cancelación de intereses como consecuencia de un proceso de devolución a cargo de la Nación por parte de la Unidad Administrativa Especial Dirección de Impuestos y Aduanas Nacionales o de la entidad que haga sus veces y previa solicitud del interesado, </w:t>
      </w:r>
      <w:r w:rsidRPr="00E106D1">
        <w:rPr>
          <w:rFonts w:ascii="Times New Roman" w:hAnsi="Times New Roman" w:cs="Times New Roman"/>
          <w:b/>
          <w:sz w:val="24"/>
          <w:szCs w:val="24"/>
        </w:rPr>
        <w:t>su pago se sujetará a las apropiaciones correspondientes dentro del presupuesto general de la Nación.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Artículo 20. Devolución a la cuenta bancaria. Los valores objeto de devolución por ser giros del Presupuesto Nacional, serán entregados por la Nación al beneficiario titular del saldo a favor a través de abono a cuenta corriente o cuenta de ahorros,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21. Revisión por análisis de riesgo.</w:t>
      </w:r>
      <w:r w:rsidRPr="00E106D1">
        <w:rPr>
          <w:rFonts w:ascii="Times New Roman" w:hAnsi="Times New Roman" w:cs="Times New Roman"/>
          <w:sz w:val="24"/>
          <w:szCs w:val="24"/>
        </w:rPr>
        <w:t xml:space="preserve"> Sin perjuicio de lo contemplado en el artículo 857-1 del Estatuto Tributario, la Dirección de Impuestos y Aduanas Nacionales con fundamento en criterios basados en técnicas de análisis de riesgo o aleatoriamente, identificará las declaraciones de renta, ventas y demás conceptos objeto de la solicitud de devolución y/o compensación que sean susceptibles de ser revisadas por fiscalización, antes y después de efectuar la devolución y/o compensación.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22. Presentación de la solicitud de devolución y/o compensación y requisitos generales y especiales a través del servicio informático electrónico.</w:t>
      </w:r>
      <w:r w:rsidRPr="00E106D1">
        <w:rPr>
          <w:rFonts w:ascii="Times New Roman" w:hAnsi="Times New Roman" w:cs="Times New Roman"/>
          <w:sz w:val="24"/>
          <w:szCs w:val="24"/>
        </w:rPr>
        <w:t xml:space="preserve"> La Dirección de Impuestos y Aduanas Nacionales, definirá mediante resolución de carácter general los aspectos técnicos, condiciones y requisitos correspondientes a la presentación de las solicitudes de devolución y/o compensación, a través del servicio informático electrónico dispuesto para tal fin. La implementación del servicio informático electrónico podrá realizarse atendiendo los conceptos de devolución, las ciudades que lo deberán implementar y demás criterios que determine la Dirección de Impuestos y Aduanas Nacionales.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u w:val="single"/>
        </w:rPr>
      </w:pPr>
      <w:r w:rsidRPr="00E106D1">
        <w:rPr>
          <w:rFonts w:ascii="Times New Roman" w:hAnsi="Times New Roman" w:cs="Times New Roman"/>
          <w:b/>
          <w:sz w:val="24"/>
          <w:szCs w:val="24"/>
          <w:u w:val="single"/>
        </w:rPr>
        <w:t>Cuando la solicitud de devolución y/o compensación se realice de forma virtual deberá entregarse la totalidad de información exigida de conformidad con la normatividad vigente dentro de los cinco (5) días hábiles siguientes al inicio del trámite virtual de la solicitud. De lo contrario el trámite iniciado virtualmente se cerrará automáticamente y el solicitante deberá iniciar uno nuevo.</w:t>
      </w:r>
    </w:p>
    <w:p w:rsidR="006F73DA" w:rsidRPr="00E106D1" w:rsidRDefault="006F73DA" w:rsidP="00E106D1">
      <w:pPr>
        <w:spacing w:after="0" w:line="240" w:lineRule="auto"/>
        <w:jc w:val="both"/>
        <w:rPr>
          <w:rFonts w:ascii="Times New Roman" w:hAnsi="Times New Roman" w:cs="Times New Roman"/>
          <w:b/>
          <w:sz w:val="24"/>
          <w:szCs w:val="24"/>
          <w:u w:val="single"/>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Los términos establecidos en los artículos 855 y 860 del Estatuto Tributario, se empezarán a contar a partir del día hábil siguiente a la radicación de la solicitud en debida forma y con el cumplimiento de los requisitos generales y especiales en forma virtual y/o física.</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Parágrafo 1°. Cuando por inconvenientes técnicos no haya disponibilidad de los servicios informáticos electrónicos y, en consecuencia, el obligado no pueda cumplir con la presentación de la solicitud de devolución y/o compensación en forma virtual, dicha solicitud se podrá hacer en forma manual dentro del término legal y con el lleno de los requisitos que para el efecto determine la Dirección de Impuestos y Aduanas Nacionales.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lastRenderedPageBreak/>
        <w:t xml:space="preserve">Artículo 23. </w:t>
      </w:r>
      <w:proofErr w:type="spellStart"/>
      <w:r w:rsidRPr="00E106D1">
        <w:rPr>
          <w:rFonts w:ascii="Times New Roman" w:hAnsi="Times New Roman" w:cs="Times New Roman"/>
          <w:b/>
          <w:sz w:val="24"/>
          <w:szCs w:val="24"/>
        </w:rPr>
        <w:t>Modifícase</w:t>
      </w:r>
      <w:proofErr w:type="spellEnd"/>
      <w:r w:rsidRPr="00E106D1">
        <w:rPr>
          <w:rFonts w:ascii="Times New Roman" w:hAnsi="Times New Roman" w:cs="Times New Roman"/>
          <w:b/>
          <w:sz w:val="24"/>
          <w:szCs w:val="24"/>
        </w:rPr>
        <w:t xml:space="preserve"> el artículo 1° del Decreto 2627 de 1993, el cual queda así:</w:t>
      </w:r>
    </w:p>
    <w:p w:rsidR="006F73DA" w:rsidRPr="00E106D1" w:rsidRDefault="006F73DA" w:rsidP="00E106D1">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“Artículo 1°. Devolución del impuesto a las ventas a las instituciones estatales u oficiales de educación superior.</w:t>
      </w:r>
      <w:r w:rsidRPr="00E106D1">
        <w:rPr>
          <w:rFonts w:ascii="Times New Roman" w:hAnsi="Times New Roman" w:cs="Times New Roman"/>
          <w:sz w:val="24"/>
          <w:szCs w:val="24"/>
        </w:rPr>
        <w:t xml:space="preserve"> Las instituciones estatales u oficiales de educación superior tienen derecho a la devolución del impuesto a las ventas que paguen por los bienes, insumos y servicios que adquieran.</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La devolución del impuesto a las ventas cuando haya lugar a ello, se efectuará a la cuenta corriente o cuenta de ahorros que informe la entidad solicitante;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 xml:space="preserve">Artículo 24. </w:t>
      </w:r>
      <w:proofErr w:type="spellStart"/>
      <w:r w:rsidRPr="00E106D1">
        <w:rPr>
          <w:rFonts w:ascii="Times New Roman" w:hAnsi="Times New Roman" w:cs="Times New Roman"/>
          <w:b/>
          <w:sz w:val="24"/>
          <w:szCs w:val="24"/>
        </w:rPr>
        <w:t>Modifícase</w:t>
      </w:r>
      <w:proofErr w:type="spellEnd"/>
      <w:r w:rsidRPr="00E106D1">
        <w:rPr>
          <w:rFonts w:ascii="Times New Roman" w:hAnsi="Times New Roman" w:cs="Times New Roman"/>
          <w:b/>
          <w:sz w:val="24"/>
          <w:szCs w:val="24"/>
        </w:rPr>
        <w:t xml:space="preserve"> el artículo 6° del Decreto 2627 de 1993, el cual queda así:</w:t>
      </w:r>
    </w:p>
    <w:p w:rsidR="006F73DA" w:rsidRPr="00E106D1" w:rsidRDefault="006F73DA" w:rsidP="00E106D1">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b/>
          <w:sz w:val="24"/>
          <w:szCs w:val="24"/>
          <w:u w:val="single"/>
        </w:rPr>
      </w:pPr>
      <w:r w:rsidRPr="00E106D1">
        <w:rPr>
          <w:rFonts w:ascii="Times New Roman" w:hAnsi="Times New Roman" w:cs="Times New Roman"/>
          <w:b/>
          <w:sz w:val="24"/>
          <w:szCs w:val="24"/>
        </w:rPr>
        <w:t xml:space="preserve">“Artículo 6. Término para efectuar la devolución. Sin perjuicio de lo dispuesto en el artículo 857-1 del Estatuto Tributario, la Dirección de Impuestos y Aduanas Nacionales deberá devolver </w:t>
      </w:r>
      <w:r w:rsidRPr="00E106D1">
        <w:rPr>
          <w:rFonts w:ascii="Times New Roman" w:hAnsi="Times New Roman" w:cs="Times New Roman"/>
          <w:b/>
          <w:sz w:val="24"/>
          <w:szCs w:val="24"/>
          <w:u w:val="single"/>
        </w:rPr>
        <w:t>dentro del término establecido en el artículo 855 del Estatuto Tributario”.</w:t>
      </w:r>
    </w:p>
    <w:p w:rsidR="006F73DA" w:rsidRPr="00E106D1" w:rsidRDefault="006F73DA" w:rsidP="00E106D1">
      <w:pPr>
        <w:spacing w:after="0" w:line="240" w:lineRule="auto"/>
        <w:jc w:val="both"/>
        <w:rPr>
          <w:rFonts w:ascii="Times New Roman" w:hAnsi="Times New Roman" w:cs="Times New Roman"/>
          <w:sz w:val="24"/>
          <w:szCs w:val="24"/>
          <w:u w:val="single"/>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Artículo 25. Adiciónese el artículo 4° del Decreto 2740 de 1993 con el siguiente inciso:</w:t>
      </w:r>
    </w:p>
    <w:p w:rsidR="006F73DA" w:rsidRPr="00E106D1" w:rsidRDefault="006F73DA" w:rsidP="00E106D1">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b/>
          <w:sz w:val="24"/>
          <w:szCs w:val="24"/>
        </w:rPr>
        <w:t xml:space="preserve"> </w:t>
      </w:r>
      <w:r w:rsidRPr="00E106D1">
        <w:rPr>
          <w:rFonts w:ascii="Times New Roman" w:hAnsi="Times New Roman" w:cs="Times New Roman"/>
          <w:sz w:val="24"/>
          <w:szCs w:val="24"/>
        </w:rPr>
        <w:t>“La devolución del Impuesto a las Ventas cuando haya lugar a ello, se efectuará a la cuenta corriente o cuenta de ahorros que informe la entidad solicitante;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b/>
          <w:sz w:val="24"/>
          <w:szCs w:val="24"/>
        </w:rPr>
      </w:pPr>
      <w:r w:rsidRPr="00E106D1">
        <w:rPr>
          <w:rFonts w:ascii="Times New Roman" w:hAnsi="Times New Roman" w:cs="Times New Roman"/>
          <w:b/>
          <w:sz w:val="24"/>
          <w:szCs w:val="24"/>
        </w:rPr>
        <w:t>Artículo 26. Adiciónese el artículo 7° del Decreto 1243 de 2001 con el siguiente literal:</w:t>
      </w:r>
    </w:p>
    <w:p w:rsidR="006F73DA" w:rsidRPr="00E106D1" w:rsidRDefault="006F73DA" w:rsidP="00E106D1">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“i) La devolución del Impuesto a las Ventas cuando haya lugar a ello, se efectuará a la cuenta corriente o cuenta de ahorros que informe la entidad solicitante; para ello el beneficiario deberá entregar con la solicitud una constancia de la titularidad de la cuenta corriente o de ahorros activa, en una entidad vigilada por la Superintendencia Financiera de Colombia, con fecha de expedición no mayor a un (1) mes”.</w:t>
      </w:r>
    </w:p>
    <w:p w:rsidR="006F73DA" w:rsidRPr="00E106D1" w:rsidRDefault="006F73DA" w:rsidP="00E106D1">
      <w:pPr>
        <w:spacing w:after="0" w:line="240" w:lineRule="auto"/>
        <w:jc w:val="both"/>
        <w:rPr>
          <w:rFonts w:ascii="Times New Roman" w:hAnsi="Times New Roman" w:cs="Times New Roman"/>
          <w:b/>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Artículo 27. Vigencia y Derogatorias. El presente Decreto rige a partir del 1° de diciembre de 2012, previa su publicación y deroga el Decreto 1000 de 1997, el artículo 13 del Decreto 522 de 2003 y las normas que le sean contrarias.</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Publíquese y cúmplase.</w:t>
      </w:r>
    </w:p>
    <w:p w:rsidR="006F73DA" w:rsidRPr="00E106D1" w:rsidRDefault="006F73DA" w:rsidP="00E106D1">
      <w:pPr>
        <w:spacing w:after="0" w:line="240" w:lineRule="auto"/>
        <w:jc w:val="both"/>
        <w:rPr>
          <w:rFonts w:ascii="Times New Roman" w:hAnsi="Times New Roman" w:cs="Times New Roman"/>
          <w:sz w:val="24"/>
          <w:szCs w:val="24"/>
        </w:rPr>
      </w:pP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Dado en Bogotá D. C., a los 6 días del mes de noviembre de 2012.</w:t>
      </w:r>
    </w:p>
    <w:p w:rsidR="006F73DA" w:rsidRPr="00E106D1" w:rsidRDefault="006F73DA" w:rsidP="00E106D1">
      <w:pPr>
        <w:spacing w:after="0" w:line="240" w:lineRule="auto"/>
        <w:jc w:val="both"/>
        <w:rPr>
          <w:rFonts w:ascii="Times New Roman" w:hAnsi="Times New Roman" w:cs="Times New Roman"/>
          <w:sz w:val="24"/>
          <w:szCs w:val="24"/>
        </w:rPr>
      </w:pPr>
      <w:r w:rsidRPr="00E106D1">
        <w:rPr>
          <w:rFonts w:ascii="Times New Roman" w:hAnsi="Times New Roman" w:cs="Times New Roman"/>
          <w:sz w:val="24"/>
          <w:szCs w:val="24"/>
        </w:rPr>
        <w:t>JUAN MANUEL SANTOS CALDERÓN</w:t>
      </w:r>
    </w:p>
    <w:p w:rsidR="005159E2" w:rsidRDefault="001374D6" w:rsidP="00E106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374D6" w:rsidRDefault="001374D6" w:rsidP="00E106D1">
      <w:pPr>
        <w:spacing w:after="0" w:line="240" w:lineRule="auto"/>
        <w:jc w:val="both"/>
        <w:rPr>
          <w:rFonts w:ascii="Times New Roman" w:hAnsi="Times New Roman" w:cs="Times New Roman"/>
          <w:sz w:val="24"/>
          <w:szCs w:val="24"/>
        </w:rPr>
      </w:pPr>
    </w:p>
    <w:p w:rsidR="001374D6" w:rsidRDefault="001374D6" w:rsidP="00E106D1">
      <w:pPr>
        <w:spacing w:after="0" w:line="240" w:lineRule="auto"/>
        <w:jc w:val="both"/>
        <w:rPr>
          <w:rFonts w:ascii="Times New Roman" w:hAnsi="Times New Roman" w:cs="Times New Roman"/>
          <w:sz w:val="24"/>
          <w:szCs w:val="24"/>
        </w:rPr>
      </w:pPr>
    </w:p>
    <w:p w:rsidR="001374D6" w:rsidRDefault="001374D6" w:rsidP="001374D6">
      <w:pPr>
        <w:spacing w:after="0" w:line="240" w:lineRule="auto"/>
        <w:jc w:val="center"/>
        <w:rPr>
          <w:rFonts w:ascii="Times New Roman" w:hAnsi="Times New Roman" w:cs="Times New Roman"/>
          <w:sz w:val="24"/>
          <w:szCs w:val="24"/>
        </w:rPr>
      </w:pPr>
    </w:p>
    <w:p w:rsidR="001374D6" w:rsidRPr="001374D6" w:rsidRDefault="001374D6" w:rsidP="001374D6">
      <w:pPr>
        <w:spacing w:line="240" w:lineRule="auto"/>
        <w:jc w:val="center"/>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bCs/>
          <w:sz w:val="24"/>
          <w:szCs w:val="24"/>
          <w:lang w:eastAsia="es-CO"/>
        </w:rPr>
        <w:t>DECRETO N° 2877</w:t>
      </w:r>
    </w:p>
    <w:p w:rsidR="001374D6" w:rsidRPr="001374D6" w:rsidRDefault="001374D6" w:rsidP="001374D6">
      <w:pPr>
        <w:spacing w:line="240" w:lineRule="auto"/>
        <w:jc w:val="center"/>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11-12-2013</w:t>
      </w:r>
    </w:p>
    <w:p w:rsidR="001374D6" w:rsidRPr="001374D6" w:rsidRDefault="001374D6" w:rsidP="001374D6">
      <w:pPr>
        <w:spacing w:line="240" w:lineRule="auto"/>
        <w:jc w:val="center"/>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iCs/>
          <w:sz w:val="24"/>
          <w:szCs w:val="24"/>
          <w:lang w:eastAsia="es-CO"/>
        </w:rPr>
        <w:t>MINISTERIO DE HACIENDA Y CRÉDITO PÚBLICO</w:t>
      </w:r>
    </w:p>
    <w:p w:rsidR="001374D6" w:rsidRPr="001374D6" w:rsidRDefault="001374D6" w:rsidP="001374D6">
      <w:pPr>
        <w:spacing w:line="240" w:lineRule="auto"/>
        <w:jc w:val="center"/>
        <w:rPr>
          <w:rFonts w:ascii="Times New Roman" w:eastAsia="Times New Roman" w:hAnsi="Times New Roman" w:cs="Times New Roman"/>
          <w:sz w:val="24"/>
          <w:szCs w:val="24"/>
          <w:lang w:eastAsia="es-CO"/>
        </w:rPr>
      </w:pP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proofErr w:type="gramStart"/>
      <w:r w:rsidRPr="001374D6">
        <w:rPr>
          <w:rFonts w:ascii="Times New Roman" w:eastAsia="Times New Roman" w:hAnsi="Times New Roman" w:cs="Times New Roman"/>
          <w:i/>
          <w:iCs/>
          <w:sz w:val="24"/>
          <w:szCs w:val="24"/>
          <w:lang w:eastAsia="es-CO"/>
        </w:rPr>
        <w:t>por</w:t>
      </w:r>
      <w:proofErr w:type="gramEnd"/>
      <w:r w:rsidRPr="001374D6">
        <w:rPr>
          <w:rFonts w:ascii="Times New Roman" w:eastAsia="Times New Roman" w:hAnsi="Times New Roman" w:cs="Times New Roman"/>
          <w:i/>
          <w:iCs/>
          <w:sz w:val="24"/>
          <w:szCs w:val="24"/>
          <w:lang w:eastAsia="es-CO"/>
        </w:rPr>
        <w:t xml:space="preserve"> el cual se modifica el Decreto número 2277 de 2012.</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El Presidente de la República de Colombia, en uso de sus facultades constitucionales y legales, en especial de las consagradas en el numeral 11 del artículo 189 de la Constitución Política, y en los artículos </w:t>
      </w:r>
      <w:hyperlink r:id="rId31" w:tooltip="Estatuto Tributario CETA" w:history="1">
        <w:r w:rsidRPr="001374D6">
          <w:rPr>
            <w:rFonts w:ascii="Times New Roman" w:eastAsia="Times New Roman" w:hAnsi="Times New Roman" w:cs="Times New Roman"/>
            <w:sz w:val="24"/>
            <w:szCs w:val="24"/>
            <w:lang w:eastAsia="es-CO"/>
          </w:rPr>
          <w:t>815</w:t>
        </w:r>
      </w:hyperlink>
      <w:r w:rsidRPr="001374D6">
        <w:rPr>
          <w:rFonts w:ascii="Times New Roman" w:eastAsia="Times New Roman" w:hAnsi="Times New Roman" w:cs="Times New Roman"/>
          <w:sz w:val="24"/>
          <w:szCs w:val="24"/>
          <w:lang w:eastAsia="es-CO"/>
        </w:rPr>
        <w:t xml:space="preserve"> y </w:t>
      </w:r>
      <w:hyperlink r:id="rId32" w:tooltip="Estatuto Tributario CETA" w:history="1">
        <w:r w:rsidRPr="001374D6">
          <w:rPr>
            <w:rFonts w:ascii="Times New Roman" w:eastAsia="Times New Roman" w:hAnsi="Times New Roman" w:cs="Times New Roman"/>
            <w:sz w:val="24"/>
            <w:szCs w:val="24"/>
            <w:lang w:eastAsia="es-CO"/>
          </w:rPr>
          <w:t>850</w:t>
        </w:r>
      </w:hyperlink>
      <w:r w:rsidRPr="001374D6">
        <w:rPr>
          <w:rFonts w:ascii="Times New Roman" w:eastAsia="Times New Roman" w:hAnsi="Times New Roman" w:cs="Times New Roman"/>
          <w:sz w:val="24"/>
          <w:szCs w:val="24"/>
          <w:lang w:eastAsia="es-CO"/>
        </w:rPr>
        <w:t xml:space="preserve"> del Estatuto Tributario, y</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p>
    <w:p w:rsidR="001374D6" w:rsidRPr="001374D6" w:rsidRDefault="001374D6" w:rsidP="001374D6">
      <w:pPr>
        <w:spacing w:line="240" w:lineRule="auto"/>
        <w:jc w:val="center"/>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CONSIDERANDO:</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Que el Decreto número 2277 de 2012 reglamentó el procedimiento de gestión de las devoluciones y/o compensaciones.</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 Que la Ley 1607 de 2012 modificó los artículos </w:t>
      </w:r>
      <w:hyperlink r:id="rId33" w:tooltip="Estatuto Tributario CETA" w:history="1">
        <w:r w:rsidRPr="001374D6">
          <w:rPr>
            <w:rFonts w:ascii="Times New Roman" w:eastAsia="Times New Roman" w:hAnsi="Times New Roman" w:cs="Times New Roman"/>
            <w:sz w:val="24"/>
            <w:szCs w:val="24"/>
            <w:lang w:eastAsia="es-CO"/>
          </w:rPr>
          <w:t>477</w:t>
        </w:r>
      </w:hyperlink>
      <w:r w:rsidRPr="001374D6">
        <w:rPr>
          <w:rFonts w:ascii="Times New Roman" w:eastAsia="Times New Roman" w:hAnsi="Times New Roman" w:cs="Times New Roman"/>
          <w:sz w:val="24"/>
          <w:szCs w:val="24"/>
          <w:lang w:eastAsia="es-CO"/>
        </w:rPr>
        <w:t xml:space="preserve">, </w:t>
      </w:r>
      <w:hyperlink r:id="rId34" w:tooltip="Estatuto Tributario CETA" w:history="1">
        <w:r w:rsidRPr="001374D6">
          <w:rPr>
            <w:rFonts w:ascii="Times New Roman" w:eastAsia="Times New Roman" w:hAnsi="Times New Roman" w:cs="Times New Roman"/>
            <w:sz w:val="24"/>
            <w:szCs w:val="24"/>
            <w:lang w:eastAsia="es-CO"/>
          </w:rPr>
          <w:t>481</w:t>
        </w:r>
      </w:hyperlink>
      <w:r w:rsidRPr="001374D6">
        <w:rPr>
          <w:rFonts w:ascii="Times New Roman" w:eastAsia="Times New Roman" w:hAnsi="Times New Roman" w:cs="Times New Roman"/>
          <w:sz w:val="24"/>
          <w:szCs w:val="24"/>
          <w:lang w:eastAsia="es-CO"/>
        </w:rPr>
        <w:t xml:space="preserve">, </w:t>
      </w:r>
      <w:hyperlink r:id="rId35" w:tooltip="Estatuto Tributario CETA" w:history="1">
        <w:r w:rsidRPr="001374D6">
          <w:rPr>
            <w:rFonts w:ascii="Times New Roman" w:eastAsia="Times New Roman" w:hAnsi="Times New Roman" w:cs="Times New Roman"/>
            <w:sz w:val="24"/>
            <w:szCs w:val="24"/>
            <w:lang w:eastAsia="es-CO"/>
          </w:rPr>
          <w:t>485</w:t>
        </w:r>
      </w:hyperlink>
      <w:r w:rsidRPr="001374D6">
        <w:rPr>
          <w:rFonts w:ascii="Times New Roman" w:eastAsia="Times New Roman" w:hAnsi="Times New Roman" w:cs="Times New Roman"/>
          <w:sz w:val="24"/>
          <w:szCs w:val="24"/>
          <w:lang w:eastAsia="es-CO"/>
        </w:rPr>
        <w:t xml:space="preserve">, </w:t>
      </w:r>
      <w:hyperlink r:id="rId36" w:tooltip="Estatuto Tributario CETA" w:history="1">
        <w:r w:rsidRPr="001374D6">
          <w:rPr>
            <w:rFonts w:ascii="Times New Roman" w:eastAsia="Times New Roman" w:hAnsi="Times New Roman" w:cs="Times New Roman"/>
            <w:sz w:val="24"/>
            <w:szCs w:val="24"/>
            <w:lang w:eastAsia="es-CO"/>
          </w:rPr>
          <w:t>489</w:t>
        </w:r>
      </w:hyperlink>
      <w:r w:rsidRPr="001374D6">
        <w:rPr>
          <w:rFonts w:ascii="Times New Roman" w:eastAsia="Times New Roman" w:hAnsi="Times New Roman" w:cs="Times New Roman"/>
          <w:sz w:val="24"/>
          <w:szCs w:val="24"/>
          <w:lang w:eastAsia="es-CO"/>
        </w:rPr>
        <w:t xml:space="preserve">, </w:t>
      </w:r>
      <w:hyperlink r:id="rId37" w:tooltip="Estatuto Tributario CETA" w:history="1">
        <w:r w:rsidRPr="001374D6">
          <w:rPr>
            <w:rFonts w:ascii="Times New Roman" w:eastAsia="Times New Roman" w:hAnsi="Times New Roman" w:cs="Times New Roman"/>
            <w:sz w:val="24"/>
            <w:szCs w:val="24"/>
            <w:lang w:eastAsia="es-CO"/>
          </w:rPr>
          <w:t>815</w:t>
        </w:r>
      </w:hyperlink>
      <w:r w:rsidRPr="001374D6">
        <w:rPr>
          <w:rFonts w:ascii="Times New Roman" w:eastAsia="Times New Roman" w:hAnsi="Times New Roman" w:cs="Times New Roman"/>
          <w:sz w:val="24"/>
          <w:szCs w:val="24"/>
          <w:lang w:eastAsia="es-CO"/>
        </w:rPr>
        <w:t xml:space="preserve">, </w:t>
      </w:r>
      <w:hyperlink r:id="rId38" w:tooltip="Estatuto Tributario CETA" w:history="1">
        <w:r w:rsidRPr="001374D6">
          <w:rPr>
            <w:rFonts w:ascii="Times New Roman" w:eastAsia="Times New Roman" w:hAnsi="Times New Roman" w:cs="Times New Roman"/>
            <w:sz w:val="24"/>
            <w:szCs w:val="24"/>
            <w:lang w:eastAsia="es-CO"/>
          </w:rPr>
          <w:t>850</w:t>
        </w:r>
      </w:hyperlink>
      <w:r w:rsidRPr="001374D6">
        <w:rPr>
          <w:rFonts w:ascii="Times New Roman" w:eastAsia="Times New Roman" w:hAnsi="Times New Roman" w:cs="Times New Roman"/>
          <w:sz w:val="24"/>
          <w:szCs w:val="24"/>
          <w:lang w:eastAsia="es-CO"/>
        </w:rPr>
        <w:t xml:space="preserve"> y </w:t>
      </w:r>
      <w:hyperlink r:id="rId39" w:tooltip="Estatuto Tributario CETA" w:history="1">
        <w:r w:rsidRPr="001374D6">
          <w:rPr>
            <w:rFonts w:ascii="Times New Roman" w:eastAsia="Times New Roman" w:hAnsi="Times New Roman" w:cs="Times New Roman"/>
            <w:sz w:val="24"/>
            <w:szCs w:val="24"/>
            <w:lang w:eastAsia="es-CO"/>
          </w:rPr>
          <w:t>855</w:t>
        </w:r>
      </w:hyperlink>
      <w:r w:rsidRPr="001374D6">
        <w:rPr>
          <w:rFonts w:ascii="Times New Roman" w:eastAsia="Times New Roman" w:hAnsi="Times New Roman" w:cs="Times New Roman"/>
          <w:sz w:val="24"/>
          <w:szCs w:val="24"/>
          <w:lang w:eastAsia="es-CO"/>
        </w:rPr>
        <w:t xml:space="preserve"> del Estatuto Tributario, y por lo tanto se requiere modificar el Decreto número 2277 de 2012 para el trámite de las devoluciones y/o compensaciones en materia de impuesto sobre las ventas.</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Que se dio cumplimiento a la formalidad prevista en el numeral 8 del artículo 8° del Código de Procedimiento Administrativo y de lo Contencioso Administrativo en relación con el texto del presente decreto.</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w:t>
      </w:r>
    </w:p>
    <w:p w:rsidR="001374D6" w:rsidRPr="001374D6" w:rsidRDefault="001374D6" w:rsidP="001374D6">
      <w:pPr>
        <w:spacing w:line="240" w:lineRule="auto"/>
        <w:jc w:val="center"/>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DECRETA:</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 Artículo 1°.</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Modifíquese el artículo 1° del Decreto número 2277 de 2012, el cual quedará así:</w:t>
      </w:r>
      <w:r w:rsidRPr="001374D6">
        <w:rPr>
          <w:rFonts w:ascii="Times New Roman" w:eastAsia="Times New Roman" w:hAnsi="Times New Roman" w:cs="Times New Roman"/>
          <w:sz w:val="24"/>
          <w:szCs w:val="24"/>
          <w:lang w:eastAsia="es-CO"/>
        </w:rPr>
        <w:t>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“Artículo 1°. </w:t>
      </w:r>
      <w:r w:rsidRPr="001374D6">
        <w:rPr>
          <w:rFonts w:ascii="Times New Roman" w:eastAsia="Times New Roman" w:hAnsi="Times New Roman" w:cs="Times New Roman"/>
          <w:b/>
          <w:bCs/>
          <w:i/>
          <w:iCs/>
          <w:sz w:val="24"/>
          <w:szCs w:val="24"/>
          <w:lang w:eastAsia="es-CO"/>
        </w:rPr>
        <w:t>Quiénes pueden solicitar devolución y/o compensación en el impuesto sobre las ventas</w:t>
      </w:r>
      <w:r w:rsidRPr="001374D6">
        <w:rPr>
          <w:rFonts w:ascii="Times New Roman" w:eastAsia="Times New Roman" w:hAnsi="Times New Roman" w:cs="Times New Roman"/>
          <w:sz w:val="24"/>
          <w:szCs w:val="24"/>
          <w:lang w:eastAsia="es-CO"/>
        </w:rPr>
        <w:t xml:space="preserve">. Podrán solicitar devolución y/o compensación de saldos a favor originados en las declaraciones del impuesto sobre las ventas, los responsables pertenecientes al régimen común de los bienes y servicios relacionados en el </w:t>
      </w:r>
      <w:hyperlink r:id="rId40" w:tooltip="Estatuto Tributario CETA" w:history="1">
        <w:r w:rsidRPr="001374D6">
          <w:rPr>
            <w:rFonts w:ascii="Times New Roman" w:eastAsia="Times New Roman" w:hAnsi="Times New Roman" w:cs="Times New Roman"/>
            <w:sz w:val="24"/>
            <w:szCs w:val="24"/>
            <w:lang w:eastAsia="es-CO"/>
          </w:rPr>
          <w:t>artículo 481</w:t>
        </w:r>
      </w:hyperlink>
      <w:r w:rsidRPr="001374D6">
        <w:rPr>
          <w:rFonts w:ascii="Times New Roman" w:eastAsia="Times New Roman" w:hAnsi="Times New Roman" w:cs="Times New Roman"/>
          <w:sz w:val="24"/>
          <w:szCs w:val="24"/>
          <w:lang w:eastAsia="es-CO"/>
        </w:rPr>
        <w:t xml:space="preserve"> del Estatuto Tributario, los productores de los bienes exentos señalados en el </w:t>
      </w:r>
      <w:hyperlink r:id="rId41"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y los responsables que hayan sido objeto de retención del Impuesto sobre las Ventas (IVA), hasta la concurrencia del saldo a favor originado en las retenciones que les hubieren practicado y que hayan incluido en las declaraciones del período correspondiente.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lastRenderedPageBreak/>
        <w:t xml:space="preserve">Así mismo podrán solicitar devolución y/o compensación de saldos a favor originados en las declaraciones del impuesto sobre las ventas, los responsables de los bienes y servicios de que tratan los artículos </w:t>
      </w:r>
      <w:hyperlink r:id="rId42" w:tooltip="Estatuto Tributario CETA" w:history="1">
        <w:r w:rsidRPr="001374D6">
          <w:rPr>
            <w:rFonts w:ascii="Times New Roman" w:eastAsia="Times New Roman" w:hAnsi="Times New Roman" w:cs="Times New Roman"/>
            <w:sz w:val="24"/>
            <w:szCs w:val="24"/>
            <w:lang w:eastAsia="es-CO"/>
          </w:rPr>
          <w:t>468-1</w:t>
        </w:r>
      </w:hyperlink>
      <w:r w:rsidRPr="001374D6">
        <w:rPr>
          <w:rFonts w:ascii="Times New Roman" w:eastAsia="Times New Roman" w:hAnsi="Times New Roman" w:cs="Times New Roman"/>
          <w:sz w:val="24"/>
          <w:szCs w:val="24"/>
          <w:lang w:eastAsia="es-CO"/>
        </w:rPr>
        <w:t xml:space="preserve"> y </w:t>
      </w:r>
      <w:hyperlink r:id="rId43" w:tooltip="Estatuto Tributario CETA" w:history="1">
        <w:r w:rsidRPr="001374D6">
          <w:rPr>
            <w:rFonts w:ascii="Times New Roman" w:eastAsia="Times New Roman" w:hAnsi="Times New Roman" w:cs="Times New Roman"/>
            <w:sz w:val="24"/>
            <w:szCs w:val="24"/>
            <w:lang w:eastAsia="es-CO"/>
          </w:rPr>
          <w:t>468-3</w:t>
        </w:r>
      </w:hyperlink>
      <w:r w:rsidRPr="001374D6">
        <w:rPr>
          <w:rFonts w:ascii="Times New Roman" w:eastAsia="Times New Roman" w:hAnsi="Times New Roman" w:cs="Times New Roman"/>
          <w:sz w:val="24"/>
          <w:szCs w:val="24"/>
          <w:lang w:eastAsia="es-CO"/>
        </w:rPr>
        <w:t xml:space="preserve"> del Estatuto Tributario, por los excesos de impuesto descontable cuando en la producción de dichos bienes o prestación de los servicios, existan insumos y/o materia prima que estén gravados con la tarifa del 16% y originen saldo a favor por la diferencia entre esta tarifa y la tarifa del Impuesto sobre las ventas generado, con respecto a los bienes enajenados o a los servicios prestados.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Cuando los responsables de los bienes y servicios de que tratan los artículos </w:t>
      </w:r>
      <w:hyperlink r:id="rId44" w:tooltip="Estatuto Tributario CETA" w:history="1">
        <w:r w:rsidRPr="001374D6">
          <w:rPr>
            <w:rFonts w:ascii="Times New Roman" w:eastAsia="Times New Roman" w:hAnsi="Times New Roman" w:cs="Times New Roman"/>
            <w:sz w:val="24"/>
            <w:szCs w:val="24"/>
            <w:lang w:eastAsia="es-CO"/>
          </w:rPr>
          <w:t>477</w:t>
        </w:r>
      </w:hyperlink>
      <w:r w:rsidRPr="001374D6">
        <w:rPr>
          <w:rFonts w:ascii="Times New Roman" w:eastAsia="Times New Roman" w:hAnsi="Times New Roman" w:cs="Times New Roman"/>
          <w:sz w:val="24"/>
          <w:szCs w:val="24"/>
          <w:lang w:eastAsia="es-CO"/>
        </w:rPr>
        <w:t xml:space="preserve"> y </w:t>
      </w:r>
      <w:hyperlink r:id="rId45" w:tooltip="Estatuto Tributario CETA" w:history="1">
        <w:r w:rsidRPr="001374D6">
          <w:rPr>
            <w:rFonts w:ascii="Times New Roman" w:eastAsia="Times New Roman" w:hAnsi="Times New Roman" w:cs="Times New Roman"/>
            <w:sz w:val="24"/>
            <w:szCs w:val="24"/>
            <w:lang w:eastAsia="es-CO"/>
          </w:rPr>
          <w:t>481</w:t>
        </w:r>
      </w:hyperlink>
      <w:r w:rsidRPr="001374D6">
        <w:rPr>
          <w:rFonts w:ascii="Times New Roman" w:eastAsia="Times New Roman" w:hAnsi="Times New Roman" w:cs="Times New Roman"/>
          <w:sz w:val="24"/>
          <w:szCs w:val="24"/>
          <w:lang w:eastAsia="es-CO"/>
        </w:rPr>
        <w:t xml:space="preserve"> del Estatuto Tributario adicionalmente realicen operaciones gravadas y/o excluidas, la devolución y/o compensación sólo procederá por el Impuesto sobre las ventas (IVA) descontable asociado directamente con la producción de los bienes y servicios exportados o exentos, de conformidad con el </w:t>
      </w:r>
      <w:hyperlink r:id="rId46" w:tooltip="Estatuto Tributario CETA" w:history="1">
        <w:r w:rsidRPr="001374D6">
          <w:rPr>
            <w:rFonts w:ascii="Times New Roman" w:eastAsia="Times New Roman" w:hAnsi="Times New Roman" w:cs="Times New Roman"/>
            <w:sz w:val="24"/>
            <w:szCs w:val="24"/>
            <w:lang w:eastAsia="es-CO"/>
          </w:rPr>
          <w:t>artículo 490</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w:t>
      </w:r>
      <w:r w:rsidRPr="001374D6">
        <w:rPr>
          <w:rFonts w:ascii="Times New Roman" w:eastAsia="Times New Roman" w:hAnsi="Times New Roman" w:cs="Times New Roman"/>
          <w:sz w:val="24"/>
          <w:szCs w:val="24"/>
          <w:lang w:eastAsia="es-CO"/>
        </w:rPr>
        <w:t>. La devolución de los saldos a favor deberá ser solicitada en las sociedades liquidadas por el o los socios a quienes se haya adjudicado el activo de acuerdo con el acta final de liquidación, que deberá anexarse a la solicitud respectiva. En caso de que el activo se adjudique a una sociedad, la solicitud debe ser presentada por el representante legal o apoderado.”</w:t>
      </w:r>
    </w:p>
    <w:p w:rsid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2°.</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Modifíquese el artículo 2° del Decreto número 2277 de 2012, el cual quedará así:</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“Artículo 2°. </w:t>
      </w:r>
      <w:r w:rsidRPr="001374D6">
        <w:rPr>
          <w:rFonts w:ascii="Times New Roman" w:eastAsia="Times New Roman" w:hAnsi="Times New Roman" w:cs="Times New Roman"/>
          <w:b/>
          <w:bCs/>
          <w:i/>
          <w:iCs/>
          <w:sz w:val="24"/>
          <w:szCs w:val="24"/>
          <w:lang w:eastAsia="es-CO"/>
        </w:rPr>
        <w:t>Requisitos generales de la solicitud de devolución y/o compensación</w:t>
      </w:r>
      <w:r w:rsidRPr="001374D6">
        <w:rPr>
          <w:rFonts w:ascii="Times New Roman" w:eastAsia="Times New Roman" w:hAnsi="Times New Roman" w:cs="Times New Roman"/>
          <w:sz w:val="24"/>
          <w:szCs w:val="24"/>
          <w:lang w:eastAsia="es-CO"/>
        </w:rPr>
        <w:t>. La solicitud de devolución y/o compensación deberá presentarse personalmente por el contribuyente, responsable, por su representante legal, o a través de apoderado, acreditando la calidad correspondiente en cada caso.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La solicitud debidamente diligenciada en la forma que determine la Unidad Administrativa Especial Dirección de Impuestos y Aduanas Nacionales DIAN deberá acompañarse de los siguientes documentos físicos o virtuales: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Tratándose de personas jurídicas, certificado expedido por la autoridad competente que acredite su existencia y representación legal, con anterioridad no mayor de un (1) mes. Cuando quienes ostenten la calidad de representante legal o de revisor fiscal al momento en que se presenta la solicitud de devolución y/o compensación no sean los mismos que suscribieron las declaraciones objeto de devolución y/o compensación, se deberá además anexar el certificado histórico donde figuren los nombres de las personas competentes para suscribir dichas declaraciones.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Copia del poder otorgado en debida forma cuando se actúe mediante apoderado.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c) Garantía a favor de la Nación –Unidad Administrativa Especial Dirección de Impuestos y Aduanas Nacionales DIAN, otorgada por entidades bancarias o compañías de seguros, cuando el solicitante se acoja a la opción contemplada en el </w:t>
      </w:r>
      <w:hyperlink r:id="rId47" w:tooltip="Estatuto Tributario CETA" w:history="1">
        <w:r w:rsidRPr="001374D6">
          <w:rPr>
            <w:rFonts w:ascii="Times New Roman" w:eastAsia="Times New Roman" w:hAnsi="Times New Roman" w:cs="Times New Roman"/>
            <w:sz w:val="24"/>
            <w:szCs w:val="24"/>
            <w:lang w:eastAsia="es-CO"/>
          </w:rPr>
          <w:t>artículo 860</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lastRenderedPageBreak/>
        <w:t>d) Copia del recibo de pago de la prima correspondiente a la póliza otorgada por entidades bancarias o compañías de seguros.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w:t>
      </w:r>
      <w:r w:rsidRPr="001374D6">
        <w:rPr>
          <w:rFonts w:ascii="Times New Roman" w:eastAsia="Times New Roman" w:hAnsi="Times New Roman" w:cs="Times New Roman"/>
          <w:sz w:val="24"/>
          <w:szCs w:val="24"/>
          <w:lang w:eastAsia="es-CO"/>
        </w:rPr>
        <w:t>. El titular del saldo a favor al momento de la presentación de la solicitud de devolución y/o compensación, deberá tener el Registro Único Tributario (RUT), formalizado y actualizado ante la Unidad Administrativa Especial Dirección Impuestos y Aduanas Nacionales DIAN y no haber sido objeto de suspensión ni cancelación, desde el momento de la radicación de la solicitud en debida forma hasta cuando se profiera el acto administrativo correspondiente que defina dicha solicitud. Esta misma condición se exige a los representantes legales y apoderados.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La dirección que se informe en la solicitud de devolución y/o compensación deberá corresponder con la informada en el Registro Único Tributario (RUT).</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Cuando se inadmita una solicitud de devolución y/o compensación se devolverá toda la documentación aportada y la nueva solicitud debe ser presentada con el lleno de los requisitos exigidos, dentro del mes siguiente a la notificación del auto de inadmisión, subsanando las causales que dieron lugar al mismo”.</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3°.</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Modifíquese el artículo 4° del Decreto número 2277 de 2012, el cual quedará así</w:t>
      </w:r>
      <w:r w:rsidRPr="001374D6">
        <w:rPr>
          <w:rFonts w:ascii="Times New Roman" w:eastAsia="Times New Roman" w:hAnsi="Times New Roman" w:cs="Times New Roman"/>
          <w:sz w:val="24"/>
          <w:szCs w:val="24"/>
          <w:lang w:eastAsia="es-CO"/>
        </w:rPr>
        <w:t>: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“Artículo 4°. </w:t>
      </w:r>
      <w:r w:rsidRPr="001374D6">
        <w:rPr>
          <w:rFonts w:ascii="Times New Roman" w:eastAsia="Times New Roman" w:hAnsi="Times New Roman" w:cs="Times New Roman"/>
          <w:b/>
          <w:bCs/>
          <w:i/>
          <w:iCs/>
          <w:sz w:val="24"/>
          <w:szCs w:val="24"/>
          <w:lang w:eastAsia="es-CO"/>
        </w:rPr>
        <w:t>Requisitos especiales en el impuesto sobre las ventas</w:t>
      </w:r>
      <w:r w:rsidRPr="001374D6">
        <w:rPr>
          <w:rFonts w:ascii="Times New Roman" w:eastAsia="Times New Roman" w:hAnsi="Times New Roman" w:cs="Times New Roman"/>
          <w:sz w:val="24"/>
          <w:szCs w:val="24"/>
          <w:lang w:eastAsia="es-CO"/>
        </w:rPr>
        <w:t>. Si la solicitud se origina en un saldo a favor liquidado en la declaración del impuesto sobre las ventas, deberá adjuntarse además: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Certificación del revisor fiscal o del contador público, según el caso, en la cual conste que se ha efectuado el ajuste de la cuenta “Impuesto sobre las ventas por pagar” a cero (0). Para tal efecto, en la contabilidad se deberá hacer previamente un abono en la mencionada cuenta, por un valor igual al saldo débito que la misma arroje en el último día del bimestre o período objeto de la solicitud, y cargar por igual valor el rubro de cuentas por cobrar. Lo anterior, sin perjuicio del ajuste previo establecido en el parágrafo 2° del presente artículo, cuando a ello haya lugar.</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Relación de los impuestos descontables que originaron el saldo a favor, certificada por revisor fiscal o contador público, según el caso, que contenga la información del período solicitado y de los que componen los arrastres, indicando: nombre y apellido o razón social, NIT y dirección del proveedor, número y fecha de expedición de la factura y de la contabilización, base gravable y tarifa del IVA a la que estuvo sujeta la operación, concepto del costo o gasto, y valor del impuesto descontable.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 En el caso de importaciones, relación certificada por revisor fiscal o contador público, según el caso, que contenga la información del período solicitado y de los que componen los arrastres, indicando: número de la declaración de importación, fecha de presentación y fecha de contabilización, Dirección Seccional de Aduanas o de Impuestos y Aduanas en cuya jurisdicción se presentó y efectuó el trámite de la importación, y el valor del IVA pagado solicitado como descontable y la fecha de su pago.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lastRenderedPageBreak/>
        <w:t>d) En el caso de exportaciones, relación certificada por revisor fiscal o contador público, según el caso, que contenga la información del período solicitado y de los que componen los arrastres, indicando: número y fecha de la declaración de exportación (DEX), Dirección Seccional de Aduanas o de Impuestos y Aduanas en que se presentó la declaración de exportación y Dirección Seccional correspondiente al lugar de embarque de la mercancía, así como la información de los Certificados al Proveedor asociados.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e) Relación certificada por revisor fiscal o contador público, según el caso, que contenga la información del período solicitado y de los que componen los arrastres, indicando, los conocimientos de embarque, cartas de porte o guías aéreas en las cuales conste el número del documento, fecha, valor, cantidad de la mercancía exportada y nombre de la empresa transportadora.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f) Cuando se trate de ventas en el país de bienes de exportación a Sociedades de Comercialización Internacional, relación certificada por revisor fiscal o contador público, según el caso, que contenga la información del período solicitado y de los que componen los arrastres, indicando número del certificado al proveedor, valor, cantidad, fecha, así nombre y NIT de la Comercializadora Internacional que lo expidió.</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g) En el caso de los servicios intermedios de la producción que se presten a las Sociedades de Comercialización Internacional, relación certificada por revisor fiscal o contador público, según el caso, que contenga la información del período solicitado y de los que componen los arrastres, indicando: número del certificado al proveedor, valor, fecha, descripción del servicio prestado, bien resultante del mismo, así como nombre y NIT de la Comercializadora Internacional que lo expidió.</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h) Para quienes presten los servicios contemplados en el literal c) y en el parágrafo del </w:t>
      </w:r>
      <w:hyperlink r:id="rId48" w:tooltip="Estatuto Tributario CETA" w:history="1">
        <w:r w:rsidRPr="001374D6">
          <w:rPr>
            <w:rFonts w:ascii="Times New Roman" w:eastAsia="Times New Roman" w:hAnsi="Times New Roman" w:cs="Times New Roman"/>
            <w:sz w:val="24"/>
            <w:szCs w:val="24"/>
            <w:lang w:eastAsia="es-CO"/>
          </w:rPr>
          <w:t>artículo 481</w:t>
        </w:r>
      </w:hyperlink>
      <w:r w:rsidRPr="001374D6">
        <w:rPr>
          <w:rFonts w:ascii="Times New Roman" w:eastAsia="Times New Roman" w:hAnsi="Times New Roman" w:cs="Times New Roman"/>
          <w:sz w:val="24"/>
          <w:szCs w:val="24"/>
          <w:lang w:eastAsia="es-CO"/>
        </w:rPr>
        <w:t xml:space="preserve"> del Estatuto Tributario, se deberá allegar: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1. Copia de uno de los siguientes documentos que acrediten las exportaciones de servicios: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Oferta mercantil de servicios o cotización y su correspondiente aceptación.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Contrato celebrado entre las partes.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 Orden de compra/servicios o carta de intención y acuse de recibo del servicio.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Así mismo, relación certificada por revisor fiscal o contador público, según el caso, que contenga: tipo y fecha de los documentos que acrediten la exportación de servicios, país a donde se exportó el servicio, descripción del servicio prestado, valor, nombre o razón social del adquirente del servicio y su domicilio o residencia en el exterior.</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2. Relación certificada por revisor fiscal o contador público, según el caso, de las facturas o documentos equivalentes expedidos según la reglamentación del Estatuto Tributario, que contenga la siguiente información: Nombre o razón social, número de identificación y dirección a quien se le prestó el servicio, número, fecha y valor de la factura;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lastRenderedPageBreak/>
        <w:t xml:space="preserve">3. Certificación del prestador del servicio o su representante legal, si se trata de una persona jurídica, manifestando que el servicio fue prestado para ser utilizado o consumido exclusivamente en el exterior y que dicha circunstancia le fue advertida al importador del servicio, salvo que se trate de los servicios señalados en el parágrafo del </w:t>
      </w:r>
      <w:hyperlink r:id="rId49" w:tooltip="Estatuto Tributario CETA" w:history="1">
        <w:r w:rsidRPr="001374D6">
          <w:rPr>
            <w:rFonts w:ascii="Times New Roman" w:eastAsia="Times New Roman" w:hAnsi="Times New Roman" w:cs="Times New Roman"/>
            <w:sz w:val="24"/>
            <w:szCs w:val="24"/>
            <w:lang w:eastAsia="es-CO"/>
          </w:rPr>
          <w:t>artículo 481</w:t>
        </w:r>
      </w:hyperlink>
      <w:r w:rsidRPr="001374D6">
        <w:rPr>
          <w:rFonts w:ascii="Times New Roman" w:eastAsia="Times New Roman" w:hAnsi="Times New Roman" w:cs="Times New Roman"/>
          <w:sz w:val="24"/>
          <w:szCs w:val="24"/>
          <w:lang w:eastAsia="es-CO"/>
        </w:rPr>
        <w:t xml:space="preserve"> del Estatuto Tributario, los cuales no se encuentran sujetos al cumplimiento del presente requisito.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i) Cuando se trate de servicios turísticos de los que trata el literal d) del </w:t>
      </w:r>
      <w:hyperlink r:id="rId50" w:tooltip="Estatuto Tributario CETA" w:history="1">
        <w:r w:rsidRPr="001374D6">
          <w:rPr>
            <w:rFonts w:ascii="Times New Roman" w:eastAsia="Times New Roman" w:hAnsi="Times New Roman" w:cs="Times New Roman"/>
            <w:sz w:val="24"/>
            <w:szCs w:val="24"/>
            <w:lang w:eastAsia="es-CO"/>
          </w:rPr>
          <w:t>artículo 481</w:t>
        </w:r>
      </w:hyperlink>
      <w:r w:rsidRPr="001374D6">
        <w:rPr>
          <w:rFonts w:ascii="Times New Roman" w:eastAsia="Times New Roman" w:hAnsi="Times New Roman" w:cs="Times New Roman"/>
          <w:sz w:val="24"/>
          <w:szCs w:val="24"/>
          <w:lang w:eastAsia="es-CO"/>
        </w:rPr>
        <w:t xml:space="preserve"> del Estatuto Tributario, prestados a residentes en el exterior que sean utilizados en territorio colombiano, deberá anexar una relación certificada por revisor fiscal o contador público, según el caso, indicando: identificación, nombres y apellidos del usuario del servicio, tipo de documento que acredite el estatus migratorio, valor del paquete turístico y descripción del servicio prestado.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j) Cuando el proveedor de Sociedad de Comercialización Internacional ostente la calidad de agente de retención de IVA conforme con el numeral 7 del </w:t>
      </w:r>
      <w:hyperlink r:id="rId51" w:tooltip="Estatuto Tributario CETA" w:history="1">
        <w:r w:rsidRPr="001374D6">
          <w:rPr>
            <w:rFonts w:ascii="Times New Roman" w:eastAsia="Times New Roman" w:hAnsi="Times New Roman" w:cs="Times New Roman"/>
            <w:sz w:val="24"/>
            <w:szCs w:val="24"/>
            <w:lang w:eastAsia="es-CO"/>
          </w:rPr>
          <w:t>artículo 437-2</w:t>
        </w:r>
      </w:hyperlink>
      <w:r w:rsidRPr="001374D6">
        <w:rPr>
          <w:rFonts w:ascii="Times New Roman" w:eastAsia="Times New Roman" w:hAnsi="Times New Roman" w:cs="Times New Roman"/>
          <w:sz w:val="24"/>
          <w:szCs w:val="24"/>
          <w:lang w:eastAsia="es-CO"/>
        </w:rPr>
        <w:t xml:space="preserve"> del Estatuto Tributario, deberá allegar la siguiente relación que contenga la información del período solicitado y de los que componen los arrastres, certificada por revisor fiscal o contador público, según el caso, sobre la totalidad de los impuestos descontables informados en la declaración del impuesto sobre las ventas objeto de solicitud y de las declaraciones de los períodos cuyo plazo para la presentación y pago se encuentren vencidos a la fecha de presentación de la solicitud:</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Nombre o razón social, NIT y dirección del proveedor.</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Número y fecha de la factura o documento equivalente.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Fecha de contabilización.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Base gravable.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Tarifa IVA.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Valor Impuesto descontable.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Valor de la factura.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Tarifa para efectuar la retención y valor retenido.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Forma de pago, cuando se hayan utilizado los sistemas de tarjeta débito o crédito indicando la entidad financiera, NIT y número de la tarjeta utilizada.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k) Certificación del revisor fiscal o del contador público, según el caso, donde conste el procedimiento efectuado para determinar el valor susceptible de devolución, del período y de los que componen los arrastres, de conformidad con lo establecido en el </w:t>
      </w:r>
      <w:hyperlink r:id="rId52" w:tooltip="Estatuto Tributario CETA" w:history="1">
        <w:r w:rsidRPr="001374D6">
          <w:rPr>
            <w:rFonts w:ascii="Times New Roman" w:eastAsia="Times New Roman" w:hAnsi="Times New Roman" w:cs="Times New Roman"/>
            <w:sz w:val="24"/>
            <w:szCs w:val="24"/>
            <w:lang w:eastAsia="es-CO"/>
          </w:rPr>
          <w:t>artículo 489</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l) Certificación del revisor fiscal o del contador público, según el caso, donde conste la proporcionalidad efectuada, del período y de los que componen los arrastres, conforme con lo señalado en el </w:t>
      </w:r>
      <w:hyperlink r:id="rId53" w:tooltip="Estatuto Tributario CETA" w:history="1">
        <w:r w:rsidRPr="001374D6">
          <w:rPr>
            <w:rFonts w:ascii="Times New Roman" w:eastAsia="Times New Roman" w:hAnsi="Times New Roman" w:cs="Times New Roman"/>
            <w:sz w:val="24"/>
            <w:szCs w:val="24"/>
            <w:lang w:eastAsia="es-CO"/>
          </w:rPr>
          <w:t>artículo 490</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lastRenderedPageBreak/>
        <w:t>m) Cuando se trate de reaprovisionamiento de buques o aeronaves de conformidad con la Resolución número 422 de 2008, se deberá adjuntar una relación donde conste el nombre de las empresas a quienes se les efectuó la venta y su número de identificación, el valor, la fecha y el número de factura, del período solicitado y de los que componen los arrastres, certificado por revisor fiscal o contador público según el caso.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 1°.</w:t>
      </w:r>
      <w:r w:rsidRPr="001374D6">
        <w:rPr>
          <w:rFonts w:ascii="Times New Roman" w:eastAsia="Times New Roman" w:hAnsi="Times New Roman" w:cs="Times New Roman"/>
          <w:sz w:val="24"/>
          <w:szCs w:val="24"/>
          <w:lang w:eastAsia="es-CO"/>
        </w:rPr>
        <w:t xml:space="preserve"> Las solicitudes de devolución y/o compensación del impuesto sobre las ventas, originadas en la exportación de bienes por parte de Empresas Industriales y Comerciales del Estado, que sean el resultado de contratos de asociación celebrados por ellas, podrán basarse en los soportes contables del operador o del asociado particular en el contrato de asociación.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 2°.</w:t>
      </w:r>
      <w:r w:rsidRPr="001374D6">
        <w:rPr>
          <w:rFonts w:ascii="Times New Roman" w:eastAsia="Times New Roman" w:hAnsi="Times New Roman" w:cs="Times New Roman"/>
          <w:sz w:val="24"/>
          <w:szCs w:val="24"/>
          <w:lang w:eastAsia="es-CO"/>
        </w:rPr>
        <w:t xml:space="preserve"> Los responsables del IVA que hayan sido objeto de retención, deben adjuntar una relación suscrita por el revisor fiscal o contador público, según el caso, en la cual conste el valor base de retención, las retenciones incluidas en la declaración objeto de la solicitud de devolución, el nombre o razón social, NIT y dirección de cada agente retenedor, el valor retenido por cada uno de estos, así como la certificación del ajuste de la cuenta “Impuesto a las ventas retenido” a cero (0) y que las mismas fueron declaradas y consignadas.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Para los efectos de tal ajuste, en la contabilidad se deberá hacer previamente un abono en la mencionada cuenta, por un valor igual al saldo débito que la misma arroje en el último día del período objeto de solicitud y cargar por igual valor la cuenta impuesto a las ventas por pagar”.</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 3°.</w:t>
      </w:r>
      <w:r w:rsidRPr="001374D6">
        <w:rPr>
          <w:rFonts w:ascii="Times New Roman" w:eastAsia="Times New Roman" w:hAnsi="Times New Roman" w:cs="Times New Roman"/>
          <w:sz w:val="24"/>
          <w:szCs w:val="24"/>
          <w:lang w:eastAsia="es-CO"/>
        </w:rPr>
        <w:t xml:space="preserve"> Cuando se trate de ventas al exterior realizadas por usuarios industriales de zonas francas, además de lo señalado en los literales a), b) y e) del presente artículo, será necesario presentar relación de todos los certificados expedidos por el usuario operador, indicando: nombre del usuario operador que lo expidió y NIT, fecha de salida al exterior, cantidad, descripción de la mercancía, valor; número de formulario de movimiento de mercancías y fecha del formulario, así como la identificación del adquirente de los bienes en el exterior y su domicilio.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 4°.</w:t>
      </w:r>
      <w:r w:rsidRPr="001374D6">
        <w:rPr>
          <w:rFonts w:ascii="Times New Roman" w:eastAsia="Times New Roman" w:hAnsi="Times New Roman" w:cs="Times New Roman"/>
          <w:sz w:val="24"/>
          <w:szCs w:val="24"/>
          <w:lang w:eastAsia="es-CO"/>
        </w:rPr>
        <w:t xml:space="preserve">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 xml:space="preserve">Artículo 4°. </w:t>
      </w:r>
      <w:r w:rsidRPr="001374D6">
        <w:rPr>
          <w:rFonts w:ascii="Times New Roman" w:eastAsia="Times New Roman" w:hAnsi="Times New Roman" w:cs="Times New Roman"/>
          <w:i/>
          <w:iCs/>
          <w:sz w:val="24"/>
          <w:szCs w:val="24"/>
          <w:lang w:eastAsia="es-CO"/>
        </w:rPr>
        <w:t>Modifíquese el artículo 5° del Decreto número 2277 de 2012, el cual quedará así</w:t>
      </w:r>
      <w:r w:rsidRPr="001374D6">
        <w:rPr>
          <w:rFonts w:ascii="Times New Roman" w:eastAsia="Times New Roman" w:hAnsi="Times New Roman" w:cs="Times New Roman"/>
          <w:sz w:val="24"/>
          <w:szCs w:val="24"/>
          <w:lang w:eastAsia="es-CO"/>
        </w:rPr>
        <w:t>:</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“Artículo 5°. </w:t>
      </w:r>
      <w:r w:rsidRPr="001374D6">
        <w:rPr>
          <w:rFonts w:ascii="Times New Roman" w:eastAsia="Times New Roman" w:hAnsi="Times New Roman" w:cs="Times New Roman"/>
          <w:i/>
          <w:iCs/>
          <w:sz w:val="24"/>
          <w:szCs w:val="24"/>
          <w:lang w:eastAsia="es-CO"/>
        </w:rPr>
        <w:t>Requisitos especiales para los productores de leche, carne y huevos; y comercializadores de animales vivos de la especie bovina, excepto los de lidia de la partida arancelaria 01.02 que realicen operaciones exentas</w:t>
      </w:r>
      <w:r w:rsidRPr="001374D6">
        <w:rPr>
          <w:rFonts w:ascii="Times New Roman" w:eastAsia="Times New Roman" w:hAnsi="Times New Roman" w:cs="Times New Roman"/>
          <w:sz w:val="24"/>
          <w:szCs w:val="24"/>
          <w:lang w:eastAsia="es-CO"/>
        </w:rPr>
        <w:t xml:space="preserve">. Conforme con lo dispuesto en los parágrafos de los artículos </w:t>
      </w:r>
      <w:hyperlink r:id="rId54" w:tooltip="Estatuto Tributario CETA" w:history="1">
        <w:r w:rsidRPr="001374D6">
          <w:rPr>
            <w:rFonts w:ascii="Times New Roman" w:eastAsia="Times New Roman" w:hAnsi="Times New Roman" w:cs="Times New Roman"/>
            <w:sz w:val="24"/>
            <w:szCs w:val="24"/>
            <w:lang w:eastAsia="es-CO"/>
          </w:rPr>
          <w:t>815</w:t>
        </w:r>
      </w:hyperlink>
      <w:r w:rsidRPr="001374D6">
        <w:rPr>
          <w:rFonts w:ascii="Times New Roman" w:eastAsia="Times New Roman" w:hAnsi="Times New Roman" w:cs="Times New Roman"/>
          <w:sz w:val="24"/>
          <w:szCs w:val="24"/>
          <w:lang w:eastAsia="es-CO"/>
        </w:rPr>
        <w:t xml:space="preserve"> y </w:t>
      </w:r>
      <w:hyperlink r:id="rId55" w:tooltip="Estatuto Tributario CETA" w:history="1">
        <w:r w:rsidRPr="001374D6">
          <w:rPr>
            <w:rFonts w:ascii="Times New Roman" w:eastAsia="Times New Roman" w:hAnsi="Times New Roman" w:cs="Times New Roman"/>
            <w:sz w:val="24"/>
            <w:szCs w:val="24"/>
            <w:lang w:eastAsia="es-CO"/>
          </w:rPr>
          <w:t>850</w:t>
        </w:r>
      </w:hyperlink>
      <w:r w:rsidRPr="001374D6">
        <w:rPr>
          <w:rFonts w:ascii="Times New Roman" w:eastAsia="Times New Roman" w:hAnsi="Times New Roman" w:cs="Times New Roman"/>
          <w:sz w:val="24"/>
          <w:szCs w:val="24"/>
          <w:lang w:eastAsia="es-CO"/>
        </w:rPr>
        <w:t xml:space="preserve"> del Estatuto Tributario, los productores señalados en el </w:t>
      </w:r>
      <w:hyperlink r:id="rId56" w:tooltip="Estatuto Tributario CETA" w:history="1">
        <w:r w:rsidRPr="001374D6">
          <w:rPr>
            <w:rFonts w:ascii="Times New Roman" w:eastAsia="Times New Roman" w:hAnsi="Times New Roman" w:cs="Times New Roman"/>
            <w:sz w:val="24"/>
            <w:szCs w:val="24"/>
            <w:lang w:eastAsia="es-CO"/>
          </w:rPr>
          <w:t>artículo 440</w:t>
        </w:r>
      </w:hyperlink>
      <w:r w:rsidRPr="001374D6">
        <w:rPr>
          <w:rFonts w:ascii="Times New Roman" w:eastAsia="Times New Roman" w:hAnsi="Times New Roman" w:cs="Times New Roman"/>
          <w:sz w:val="24"/>
          <w:szCs w:val="24"/>
          <w:lang w:eastAsia="es-CO"/>
        </w:rPr>
        <w:t xml:space="preserve"> del Estatuto Tributario, podrán solicitar devolución y/o compensación de saldos a favor originados en las declaraciones del impuesto sobre las ventas, respecto de los bienes exentos relacionados en el </w:t>
      </w:r>
      <w:hyperlink r:id="rId57"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del mismo Estatuto, cumpliendo además de los requisitos generales, los siguientes: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bCs/>
          <w:sz w:val="24"/>
          <w:szCs w:val="24"/>
          <w:lang w:eastAsia="es-CO"/>
        </w:rPr>
        <w:lastRenderedPageBreak/>
        <w:t>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bCs/>
          <w:sz w:val="24"/>
          <w:szCs w:val="24"/>
          <w:lang w:eastAsia="es-CO"/>
        </w:rPr>
        <w:t>Productores de carnes.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1. Para efectos de establecer el número de animales efectivamente sacrificados se deberá allegar:</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Para las carnes de bovinos, porcinos, caprinos y ovinos, relación de los documentos o facturas de sacrificio que contenga: número de la factura, fecha de expedición, número de animales sacrificados, valor liquidado por el impuesto de degüello y valor efectivamente pagado por el impuesto de degüello.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b) Para las carnes de pollos y gallinas, relación del número de cuotas de fomento avícola pagadas al Fondo Nacional Avícola </w:t>
      </w:r>
      <w:proofErr w:type="spellStart"/>
      <w:r w:rsidRPr="001374D6">
        <w:rPr>
          <w:rFonts w:ascii="Times New Roman" w:eastAsia="Times New Roman" w:hAnsi="Times New Roman" w:cs="Times New Roman"/>
          <w:sz w:val="24"/>
          <w:szCs w:val="24"/>
          <w:lang w:eastAsia="es-CO"/>
        </w:rPr>
        <w:t>Fonav</w:t>
      </w:r>
      <w:proofErr w:type="spellEnd"/>
      <w:r w:rsidRPr="001374D6">
        <w:rPr>
          <w:rFonts w:ascii="Times New Roman" w:eastAsia="Times New Roman" w:hAnsi="Times New Roman" w:cs="Times New Roman"/>
          <w:sz w:val="24"/>
          <w:szCs w:val="24"/>
          <w:lang w:eastAsia="es-CO"/>
        </w:rPr>
        <w:t xml:space="preserve"> respecto de las aves sacrificadas en el período objeto de devolución.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En el caso de producción y autoconsumo de pollito se deberá informar el número de cuota de fomento avícola pagadas en el momento del </w:t>
      </w:r>
      <w:proofErr w:type="spellStart"/>
      <w:r w:rsidRPr="001374D6">
        <w:rPr>
          <w:rFonts w:ascii="Times New Roman" w:eastAsia="Times New Roman" w:hAnsi="Times New Roman" w:cs="Times New Roman"/>
          <w:sz w:val="24"/>
          <w:szCs w:val="24"/>
          <w:lang w:eastAsia="es-CO"/>
        </w:rPr>
        <w:t>encasetamiento</w:t>
      </w:r>
      <w:proofErr w:type="spellEnd"/>
      <w:r w:rsidRPr="001374D6">
        <w:rPr>
          <w:rFonts w:ascii="Times New Roman" w:eastAsia="Times New Roman" w:hAnsi="Times New Roman" w:cs="Times New Roman"/>
          <w:sz w:val="24"/>
          <w:szCs w:val="24"/>
          <w:lang w:eastAsia="es-CO"/>
        </w:rPr>
        <w:t xml:space="preserve"> del pollito, respecto de las aves sacrificadas en el período objeto de devolución y/o compensación y se deberá conservar, para cuando la Unidad Administrativa Especial Dirección de Impuestos y Aduanas Nacionales DIAN lo requiera, certificación de revisor fiscal donde conste el pago de la mencionada cuota.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Cuando el pollito se compra a terceros diferentes de los productores de genética, se deberá informar el número de cuotas de fomento avícola pagadas, respecto de las aves sacrificadas en el período objeto de devolución.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Para estos efectos, el comercializador deberá certificar al productor en el momento de la venta de las aves el pago de dicha cuota, conservando este documento y los soportes para cuando la Unidad Administrativa Especial Dirección de Impuestos y Aduanas Nacionales DIAN lo requiera.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2. Certificación expedida por Contador Público o Revisor Fiscal, según el caso, en la cual se indique lo siguiente: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Número de animales sacrificados y su valor comercial en plaza unitario y total en la fecha de sacrificio.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b) Relación de las facturas o documento equivalente de compra de bienes y/o de servicios gravados utilizados por el productor según el </w:t>
      </w:r>
      <w:hyperlink r:id="rId58" w:tooltip="Estatuto Tributario CETA" w:history="1">
        <w:r w:rsidRPr="001374D6">
          <w:rPr>
            <w:rFonts w:ascii="Times New Roman" w:eastAsia="Times New Roman" w:hAnsi="Times New Roman" w:cs="Times New Roman"/>
            <w:sz w:val="24"/>
            <w:szCs w:val="24"/>
            <w:lang w:eastAsia="es-CO"/>
          </w:rPr>
          <w:t>artículo 440</w:t>
        </w:r>
      </w:hyperlink>
      <w:r w:rsidRPr="001374D6">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y de la contabilización, base gravable y tarifa del IVA a la que estuvo sujeta la operación.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 Relación discriminada de ingresos por ventas exentas, excluidas y gravadas según tarifas, realizadas por el responsable.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d) Relación discriminada de proveedores por compras con personas pertenecientes al régimen simplificado y cuyo Impuesto a las Ventas fue declarado como descontable por generarse sobre bienes o servicios gravados que constituyen costo o gasto en el impuesto </w:t>
      </w:r>
      <w:r w:rsidRPr="001374D6">
        <w:rPr>
          <w:rFonts w:ascii="Times New Roman" w:eastAsia="Times New Roman" w:hAnsi="Times New Roman" w:cs="Times New Roman"/>
          <w:sz w:val="24"/>
          <w:szCs w:val="24"/>
          <w:lang w:eastAsia="es-CO"/>
        </w:rPr>
        <w:lastRenderedPageBreak/>
        <w:t>a la renta, indicando: NIT del proveedor, nombre o razón social, dirección, departamento, ciudad o municipio, valor del impuesto descontable.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e) Indicar el municipio, departamento y dirección del lugar donde realizó la actividad.</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3. Certificación expedida por la persona natural o jurídica y/o entidad pública o privada que le prestó el servicio de sacrificio de animales al solicitante de devolución y/o compensación, la cual deberá contener lo siguiente: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Nombres y apellidos o razón social y NIT de quien expide la certificación.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Nombres y apellidos o razón social y NIT de la persona a quien se le prestó el servicio.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 Tipo y número de animales sacrificados y fechas de sacrificio.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w:t>
      </w:r>
      <w:r w:rsidRPr="001374D6">
        <w:rPr>
          <w:rFonts w:ascii="Times New Roman" w:eastAsia="Times New Roman" w:hAnsi="Times New Roman" w:cs="Times New Roman"/>
          <w:sz w:val="24"/>
          <w:szCs w:val="24"/>
          <w:lang w:eastAsia="es-CO"/>
        </w:rPr>
        <w:t xml:space="preserve">. Cuando la persona natural o jurídica que solicite la devolución y/o compensación del impuesto sobre las ventas de los bienes de que trata el </w:t>
      </w:r>
      <w:hyperlink r:id="rId59"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del Estatuto Tributario, sacrifique directamente sus animales, igualmente deberá cumplir con el requisito a que se refiere el literal c) de este numeral.</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bCs/>
          <w:sz w:val="24"/>
          <w:szCs w:val="24"/>
          <w:lang w:eastAsia="es-CO"/>
        </w:rPr>
        <w:t>Productores de leche y de huevos.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Certificación expedida por Contador Público o Revisor Fiscal, según el caso, en la cual se indique lo siguiente: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 La calidad de ganadero, productor o avicultor del solicitante, de conformidad con lo previsto en el </w:t>
      </w:r>
      <w:hyperlink r:id="rId60" w:tooltip="Estatuto Tributario CETA" w:history="1">
        <w:r w:rsidRPr="001374D6">
          <w:rPr>
            <w:rFonts w:ascii="Times New Roman" w:eastAsia="Times New Roman" w:hAnsi="Times New Roman" w:cs="Times New Roman"/>
            <w:sz w:val="24"/>
            <w:szCs w:val="24"/>
            <w:lang w:eastAsia="es-CO"/>
          </w:rPr>
          <w:t>artículo 440</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Relación discriminada de los ingresos por las ventas exentas, excluidas y gravadas según tarifas, realizadas por el responsable.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c) Relación de las facturas o documento equivalente de compra de bienes y/o de servicios gravados utilizados por el productor según el </w:t>
      </w:r>
      <w:hyperlink r:id="rId61" w:tooltip="Estatuto Tributario CETA" w:history="1">
        <w:r w:rsidRPr="001374D6">
          <w:rPr>
            <w:rFonts w:ascii="Times New Roman" w:eastAsia="Times New Roman" w:hAnsi="Times New Roman" w:cs="Times New Roman"/>
            <w:sz w:val="24"/>
            <w:szCs w:val="24"/>
            <w:lang w:eastAsia="es-CO"/>
          </w:rPr>
          <w:t>artículo 440</w:t>
        </w:r>
      </w:hyperlink>
      <w:r w:rsidRPr="001374D6">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base gravable, tarifa del IVA a la que estuvo sujeta la operación y fecha de su contabilización.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d) Relación discriminada de proveedores por compras con personas pertenecientes al régimen simplificado y cuyo Impuesto a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e) Indicar el número de cuotas parafiscales pagadas al Fondo Nacional Avícola (</w:t>
      </w:r>
      <w:proofErr w:type="spellStart"/>
      <w:r w:rsidRPr="001374D6">
        <w:rPr>
          <w:rFonts w:ascii="Times New Roman" w:eastAsia="Times New Roman" w:hAnsi="Times New Roman" w:cs="Times New Roman"/>
          <w:sz w:val="24"/>
          <w:szCs w:val="24"/>
          <w:lang w:eastAsia="es-CO"/>
        </w:rPr>
        <w:t>Fonav</w:t>
      </w:r>
      <w:proofErr w:type="spellEnd"/>
      <w:r w:rsidRPr="001374D6">
        <w:rPr>
          <w:rFonts w:ascii="Times New Roman" w:eastAsia="Times New Roman" w:hAnsi="Times New Roman" w:cs="Times New Roman"/>
          <w:sz w:val="24"/>
          <w:szCs w:val="24"/>
          <w:lang w:eastAsia="es-CO"/>
        </w:rPr>
        <w:t>) por concepto de las aves productoras de huevos comercializados en el período objeto de devolución.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En el caso de producción y autoconsumo de pollitas se deberá informar el número de cuota de fomento avícola, pagadas en el momento del </w:t>
      </w:r>
      <w:proofErr w:type="spellStart"/>
      <w:r w:rsidRPr="001374D6">
        <w:rPr>
          <w:rFonts w:ascii="Times New Roman" w:eastAsia="Times New Roman" w:hAnsi="Times New Roman" w:cs="Times New Roman"/>
          <w:sz w:val="24"/>
          <w:szCs w:val="24"/>
          <w:lang w:eastAsia="es-CO"/>
        </w:rPr>
        <w:t>encasetamiento</w:t>
      </w:r>
      <w:proofErr w:type="spellEnd"/>
      <w:r w:rsidRPr="001374D6">
        <w:rPr>
          <w:rFonts w:ascii="Times New Roman" w:eastAsia="Times New Roman" w:hAnsi="Times New Roman" w:cs="Times New Roman"/>
          <w:sz w:val="24"/>
          <w:szCs w:val="24"/>
          <w:lang w:eastAsia="es-CO"/>
        </w:rPr>
        <w:t xml:space="preserve"> de las mismas, </w:t>
      </w:r>
      <w:r w:rsidRPr="001374D6">
        <w:rPr>
          <w:rFonts w:ascii="Times New Roman" w:eastAsia="Times New Roman" w:hAnsi="Times New Roman" w:cs="Times New Roman"/>
          <w:sz w:val="24"/>
          <w:szCs w:val="24"/>
          <w:lang w:eastAsia="es-CO"/>
        </w:rPr>
        <w:lastRenderedPageBreak/>
        <w:t>respecto de las aves productoras de huevos comercializados en el período objeto de devolución y/o compensación y se deberá conservar, para cuando la Unidad Administrativa Especial Dirección de Impuestos y Aduanas Nacionales DIAN lo requiera.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Cuando las pollitas se compren a terceros diferentes de los productores de genética, se deberá informar el número de cuotas de fomento avícola pagadas, respecto de las aves productoras de huevos comercializados en el período objeto de devolución. Para estos efectos, el comercializador deberá certificar al productor en el momento de la venta de las aves el pago de dicha cuota, conservando este documento y los soportes para cuando la Unidad Administrativa Especial Dirección de Impuestos y Aduanas Nacionales DIAN lo requiera.</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Para el caso de los productores de leche el número de cuotas parafiscales pagadas a </w:t>
      </w:r>
      <w:proofErr w:type="spellStart"/>
      <w:r w:rsidRPr="001374D6">
        <w:rPr>
          <w:rFonts w:ascii="Times New Roman" w:eastAsia="Times New Roman" w:hAnsi="Times New Roman" w:cs="Times New Roman"/>
          <w:sz w:val="24"/>
          <w:szCs w:val="24"/>
          <w:lang w:eastAsia="es-CO"/>
        </w:rPr>
        <w:t>Fedegan</w:t>
      </w:r>
      <w:proofErr w:type="spellEnd"/>
      <w:r w:rsidRPr="001374D6">
        <w:rPr>
          <w:rFonts w:ascii="Times New Roman" w:eastAsia="Times New Roman" w:hAnsi="Times New Roman" w:cs="Times New Roman"/>
          <w:sz w:val="24"/>
          <w:szCs w:val="24"/>
          <w:lang w:eastAsia="es-CO"/>
        </w:rPr>
        <w:t xml:space="preserve"> por concepto de la cuota de fomento ganadero y lechero.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f) Indicar el municipio, departamento y dirección del lugar donde realizó la actividad.</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bCs/>
          <w:sz w:val="24"/>
          <w:szCs w:val="24"/>
          <w:lang w:eastAsia="es-CO"/>
        </w:rPr>
        <w:t>Productores de peces, camarones, langostinos y demás dec</w:t>
      </w:r>
      <w:r w:rsidRPr="001374D6">
        <w:rPr>
          <w:rFonts w:ascii="Times New Roman" w:eastAsia="Times New Roman" w:hAnsi="Times New Roman" w:cs="Times New Roman"/>
          <w:b/>
          <w:sz w:val="24"/>
          <w:szCs w:val="24"/>
          <w:lang w:eastAsia="es-CO"/>
        </w:rPr>
        <w:t>á</w:t>
      </w:r>
      <w:r w:rsidRPr="001374D6">
        <w:rPr>
          <w:rFonts w:ascii="Times New Roman" w:eastAsia="Times New Roman" w:hAnsi="Times New Roman" w:cs="Times New Roman"/>
          <w:b/>
          <w:bCs/>
          <w:sz w:val="24"/>
          <w:szCs w:val="24"/>
          <w:lang w:eastAsia="es-CO"/>
        </w:rPr>
        <w:t xml:space="preserve">podos </w:t>
      </w:r>
      <w:proofErr w:type="spellStart"/>
      <w:r w:rsidRPr="001374D6">
        <w:rPr>
          <w:rFonts w:ascii="Times New Roman" w:eastAsia="Times New Roman" w:hAnsi="Times New Roman" w:cs="Times New Roman"/>
          <w:b/>
          <w:bCs/>
          <w:sz w:val="24"/>
          <w:szCs w:val="24"/>
          <w:lang w:eastAsia="es-CO"/>
        </w:rPr>
        <w:t>natantia</w:t>
      </w:r>
      <w:proofErr w:type="spellEnd"/>
      <w:r w:rsidRPr="001374D6">
        <w:rPr>
          <w:rFonts w:ascii="Times New Roman" w:eastAsia="Times New Roman" w:hAnsi="Times New Roman" w:cs="Times New Roman"/>
          <w:b/>
          <w:bCs/>
          <w:sz w:val="24"/>
          <w:szCs w:val="24"/>
          <w:lang w:eastAsia="es-CO"/>
        </w:rPr>
        <w:t xml:space="preserve"> a que hace referencia el </w:t>
      </w:r>
      <w:hyperlink r:id="rId62" w:tooltip="Estatuto Tributario CETA" w:history="1">
        <w:r w:rsidRPr="001374D6">
          <w:rPr>
            <w:rFonts w:ascii="Times New Roman" w:eastAsia="Times New Roman" w:hAnsi="Times New Roman" w:cs="Times New Roman"/>
            <w:b/>
            <w:bCs/>
            <w:sz w:val="24"/>
            <w:szCs w:val="24"/>
            <w:lang w:eastAsia="es-CO"/>
          </w:rPr>
          <w:t>artículo 477</w:t>
        </w:r>
      </w:hyperlink>
      <w:r w:rsidRPr="001374D6">
        <w:rPr>
          <w:rFonts w:ascii="Times New Roman" w:eastAsia="Times New Roman" w:hAnsi="Times New Roman" w:cs="Times New Roman"/>
          <w:b/>
          <w:bCs/>
          <w:sz w:val="24"/>
          <w:szCs w:val="24"/>
          <w:lang w:eastAsia="es-CO"/>
        </w:rPr>
        <w:t xml:space="preserve"> del estatuto tributario.</w:t>
      </w:r>
      <w:r w:rsidRPr="001374D6">
        <w:rPr>
          <w:rFonts w:ascii="Times New Roman" w:eastAsia="Times New Roman" w:hAnsi="Times New Roman" w:cs="Times New Roman"/>
          <w:sz w:val="24"/>
          <w:szCs w:val="24"/>
          <w:lang w:eastAsia="es-CO"/>
        </w:rPr>
        <w:t>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Certificación expedida por contador público o revisor fiscal, según el caso, en la cual se indique lo siguiente: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La calidad de piscicultor del solicitante.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Relación discriminada de los ingresos por las ventas exentas, excluidas y gravadas según tarifas, realizadas por el responsable.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c) Relación de las facturas o documento equivalente de compra de bienes y/o de servicios gravados utilizados por el productor según el </w:t>
      </w:r>
      <w:hyperlink r:id="rId63" w:tooltip="Estatuto Tributario CETA" w:history="1">
        <w:r w:rsidRPr="001374D6">
          <w:rPr>
            <w:rFonts w:ascii="Times New Roman" w:eastAsia="Times New Roman" w:hAnsi="Times New Roman" w:cs="Times New Roman"/>
            <w:sz w:val="24"/>
            <w:szCs w:val="24"/>
            <w:lang w:eastAsia="es-CO"/>
          </w:rPr>
          <w:t>artículo 440</w:t>
        </w:r>
      </w:hyperlink>
      <w:r w:rsidRPr="001374D6">
        <w:rPr>
          <w:rFonts w:ascii="Times New Roman" w:eastAsia="Times New Roman" w:hAnsi="Times New Roman" w:cs="Times New Roman"/>
          <w:sz w:val="24"/>
          <w:szCs w:val="24"/>
          <w:lang w:eastAsia="es-CO"/>
        </w:rPr>
        <w:t xml:space="preserve"> del Estatuto Tributario, indicando: nombre o razón social, NIT y dirección del proveedor, número y fecha de la expedición de la factura, base gravable, tarifa del IVA a la que estuvo sujeta la operación y fecha de su contabilización.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e) Indicar el municipio, departamento y dirección del lugar donde realizó la actividad.</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2. Se deberá allegar junto con la solicitud de devolución y/o compensación, fotocopia del acto administrativo de la autoridad competente mediante el cual se otorga permiso a la persona natural o jurídica que ejerce la actividad de cultivo de peces, camarones, langostinos y demás decápodos </w:t>
      </w:r>
      <w:proofErr w:type="spellStart"/>
      <w:r w:rsidRPr="001374D6">
        <w:rPr>
          <w:rFonts w:ascii="Times New Roman" w:eastAsia="Times New Roman" w:hAnsi="Times New Roman" w:cs="Times New Roman"/>
          <w:sz w:val="24"/>
          <w:szCs w:val="24"/>
          <w:lang w:eastAsia="es-CO"/>
        </w:rPr>
        <w:t>natantia</w:t>
      </w:r>
      <w:proofErr w:type="spellEnd"/>
      <w:r w:rsidRPr="001374D6">
        <w:rPr>
          <w:rFonts w:ascii="Times New Roman" w:eastAsia="Times New Roman" w:hAnsi="Times New Roman" w:cs="Times New Roman"/>
          <w:sz w:val="24"/>
          <w:szCs w:val="24"/>
          <w:lang w:eastAsia="es-CO"/>
        </w:rPr>
        <w:t xml:space="preserve"> a que hace referencia el </w:t>
      </w:r>
      <w:hyperlink r:id="rId64"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del Estatuto Tributario expedida por la Autoridad Nacional de Acuicultura y Pesca (</w:t>
      </w:r>
      <w:proofErr w:type="spellStart"/>
      <w:r w:rsidRPr="001374D6">
        <w:rPr>
          <w:rFonts w:ascii="Times New Roman" w:eastAsia="Times New Roman" w:hAnsi="Times New Roman" w:cs="Times New Roman"/>
          <w:sz w:val="24"/>
          <w:szCs w:val="24"/>
          <w:lang w:eastAsia="es-CO"/>
        </w:rPr>
        <w:t>Aunap</w:t>
      </w:r>
      <w:proofErr w:type="spellEnd"/>
      <w:r w:rsidRPr="001374D6">
        <w:rPr>
          <w:rFonts w:ascii="Times New Roman" w:eastAsia="Times New Roman" w:hAnsi="Times New Roman" w:cs="Times New Roman"/>
          <w:sz w:val="24"/>
          <w:szCs w:val="24"/>
          <w:lang w:eastAsia="es-CO"/>
        </w:rPr>
        <w:t xml:space="preserve">), o quien haga sus veces, de conformidad con la Ley 13 de 1990, Decreto número 2256 de 1991 y la Resolución número 601 de 2012 de la </w:t>
      </w:r>
      <w:proofErr w:type="spellStart"/>
      <w:r w:rsidRPr="001374D6">
        <w:rPr>
          <w:rFonts w:ascii="Times New Roman" w:eastAsia="Times New Roman" w:hAnsi="Times New Roman" w:cs="Times New Roman"/>
          <w:sz w:val="24"/>
          <w:szCs w:val="24"/>
          <w:lang w:eastAsia="es-CO"/>
        </w:rPr>
        <w:t>Aunap</w:t>
      </w:r>
      <w:proofErr w:type="spellEnd"/>
      <w:r w:rsidRPr="001374D6">
        <w:rPr>
          <w:rFonts w:ascii="Times New Roman" w:eastAsia="Times New Roman" w:hAnsi="Times New Roman" w:cs="Times New Roman"/>
          <w:sz w:val="24"/>
          <w:szCs w:val="24"/>
          <w:lang w:eastAsia="es-CO"/>
        </w:rPr>
        <w:t>.</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bCs/>
          <w:sz w:val="24"/>
          <w:szCs w:val="24"/>
          <w:lang w:eastAsia="es-CO"/>
        </w:rPr>
        <w:t>Comercializador de animales vivos de la especie bovina, excepto los de lidia de la partida arancelaria 01.02</w:t>
      </w:r>
      <w:r w:rsidRPr="001374D6">
        <w:rPr>
          <w:rFonts w:ascii="Times New Roman" w:eastAsia="Times New Roman" w:hAnsi="Times New Roman" w:cs="Times New Roman"/>
          <w:sz w:val="24"/>
          <w:szCs w:val="24"/>
          <w:lang w:eastAsia="es-CO"/>
        </w:rPr>
        <w:t>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1. Relación certificada por contador público o revisor fiscal, según el caso, en la cual se indique lo siguiente: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a) Número de animales comercializados y su valor comercial en plaza unitario por cabeza de ganado.</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b) Relación de las facturas o documento equivalente de compra de bienes y/o de servicios gravados utilizados por el comercializador, indicando: nombre o razón social, NIT y dirección del proveedor, número y fecha de la expedición de la factura y de la contabilización, base gravable y tarifa del IVA a la que estuvo sujeta la operación.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c) Relación discriminada de ingresos por las ventas exentas, excluidas y gravadas según tarifas, realizadas por el responsable.</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d) Relación discriminada de proveedores por compras con personas pertenecientes al régimen simplificado y cuyo Impuesto sobre las Ventas fue declarado como descontable por generarse sobre bienes o servicios gravados que constituyen costo o gasto en el impuesto a la renta, indicando: NIT del proveedor, nombre o razón social, dirección, departamento, ciudad o municipio, valor del impuesto descontable.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2. Relación de las guías sanitarias de movilización interna de animales, expedida por el ICA o quien haga sus veces, la cual debe contener: número de identificación, apellidos y nombres o razón social de quien la expide, número de la guía, fecha, departamento y municipio de expedición. </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 1°.</w:t>
      </w:r>
      <w:r w:rsidRPr="001374D6">
        <w:rPr>
          <w:rFonts w:ascii="Times New Roman" w:eastAsia="Times New Roman" w:hAnsi="Times New Roman" w:cs="Times New Roman"/>
          <w:sz w:val="24"/>
          <w:szCs w:val="24"/>
          <w:lang w:eastAsia="es-CO"/>
        </w:rPr>
        <w:t xml:space="preserve"> La información relacionada con los arrastres de saldos a favor de períodos anteriores, requerida en este artículo, hace referencia únicamente a la que no haya sido allegada por el contribuyente o responsable con solicitudes de devolución y/o compensación anteriores.</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 2°</w:t>
      </w:r>
      <w:r w:rsidRPr="001374D6">
        <w:rPr>
          <w:rFonts w:ascii="Times New Roman" w:eastAsia="Times New Roman" w:hAnsi="Times New Roman" w:cs="Times New Roman"/>
          <w:sz w:val="24"/>
          <w:szCs w:val="24"/>
          <w:lang w:eastAsia="es-CO"/>
        </w:rPr>
        <w:t xml:space="preserve">. Lo preceptuado en este decreto en cuanto al pago de la cuota de fomento avícola al Fondo Nacional Avícola </w:t>
      </w:r>
      <w:proofErr w:type="spellStart"/>
      <w:r w:rsidRPr="001374D6">
        <w:rPr>
          <w:rFonts w:ascii="Times New Roman" w:eastAsia="Times New Roman" w:hAnsi="Times New Roman" w:cs="Times New Roman"/>
          <w:sz w:val="24"/>
          <w:szCs w:val="24"/>
          <w:lang w:eastAsia="es-CO"/>
        </w:rPr>
        <w:t>Fonav</w:t>
      </w:r>
      <w:proofErr w:type="spellEnd"/>
      <w:r w:rsidRPr="001374D6">
        <w:rPr>
          <w:rFonts w:ascii="Times New Roman" w:eastAsia="Times New Roman" w:hAnsi="Times New Roman" w:cs="Times New Roman"/>
          <w:sz w:val="24"/>
          <w:szCs w:val="24"/>
          <w:lang w:eastAsia="es-CO"/>
        </w:rPr>
        <w:t>, se entenderá respecto a los obligados a dicho pago.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5°.</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Modifíquese el artículo 13 del Decreto número 2277 de 2012, el cual quedará así:</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“Artículo 13. </w:t>
      </w:r>
      <w:r w:rsidRPr="001374D6">
        <w:rPr>
          <w:rFonts w:ascii="Times New Roman" w:eastAsia="Times New Roman" w:hAnsi="Times New Roman" w:cs="Times New Roman"/>
          <w:b/>
          <w:bCs/>
          <w:i/>
          <w:iCs/>
          <w:sz w:val="24"/>
          <w:szCs w:val="24"/>
          <w:lang w:eastAsia="es-CO"/>
        </w:rPr>
        <w:t>Imputación de los saldos a favor</w:t>
      </w:r>
      <w:r w:rsidRPr="001374D6">
        <w:rPr>
          <w:rFonts w:ascii="Times New Roman" w:eastAsia="Times New Roman" w:hAnsi="Times New Roman" w:cs="Times New Roman"/>
          <w:sz w:val="24"/>
          <w:szCs w:val="24"/>
          <w:lang w:eastAsia="es-CO"/>
        </w:rPr>
        <w:t>. Los saldos a favor originados en las declaraciones del impuesto sobre la renta y del impuesto sobre las ventas, se podrán imputar en la declaración tributaria del período siguiente por su valor total, aun cuando con la imputación se genere un nuevo saldo a favor.</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Cuando al responsable le hubieren practicado retenciones a título del impuesto sobre las ventas y el saldo a favor por este concepto hubiere sido objeto de solicitud de devolución </w:t>
      </w:r>
      <w:r w:rsidRPr="001374D6">
        <w:rPr>
          <w:rFonts w:ascii="Times New Roman" w:eastAsia="Times New Roman" w:hAnsi="Times New Roman" w:cs="Times New Roman"/>
          <w:sz w:val="24"/>
          <w:szCs w:val="24"/>
          <w:lang w:eastAsia="es-CO"/>
        </w:rPr>
        <w:lastRenderedPageBreak/>
        <w:t>y/o compensación, sólo podrá imputarse la diferencia entre el saldo a favor del período y el valor que se solicitó en devolución y/o compensación.</w:t>
      </w:r>
    </w:p>
    <w:p w:rsidR="001374D6" w:rsidRPr="001374D6" w:rsidRDefault="001374D6" w:rsidP="001374D6">
      <w:pPr>
        <w:spacing w:line="240" w:lineRule="auto"/>
        <w:ind w:left="284"/>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Parágrafo.</w:t>
      </w:r>
      <w:r w:rsidRPr="001374D6">
        <w:rPr>
          <w:rFonts w:ascii="Times New Roman" w:eastAsia="Times New Roman" w:hAnsi="Times New Roman" w:cs="Times New Roman"/>
          <w:sz w:val="24"/>
          <w:szCs w:val="24"/>
          <w:lang w:eastAsia="es-CO"/>
        </w:rPr>
        <w:t xml:space="preserve"> Cuando se encuentre improcedente un saldo a favor que hubiere sido imputado en períodos subsiguientes, las modificaciones a la liquidación privada se harán respecto al período en el cual el contribuyente o responsable se determinó dicho saldo a favor, liquidando las sanciones a que hubiere lugar. En tal caso, la Dirección Seccional exigirá el reintegro de los saldos a favor imputados en forma improcedente incrementados con los respectivos intereses moratorios, cuando haya lugar a ello, sin perjuicio de lo establecido en el artículo 43 de la Ley 962 de 2005”.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6°.</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Término para efectuar la devolución y/o compensación de los saldos a favor originados en el impuesto sobre las ventas</w:t>
      </w:r>
      <w:r w:rsidRPr="001374D6">
        <w:rPr>
          <w:rFonts w:ascii="Times New Roman" w:eastAsia="Times New Roman" w:hAnsi="Times New Roman" w:cs="Times New Roman"/>
          <w:sz w:val="24"/>
          <w:szCs w:val="24"/>
          <w:lang w:eastAsia="es-CO"/>
        </w:rPr>
        <w:t>. La Unidad Administrativa Especial Dirección de Impuestos y Aduanas Nacionales DIAN deberá devolver, previas las compensaciones a que haya lugar, los saldos a favor originados en el impuesto sobre las ventas IVA, dentro de los cincuenta (50) días siguientes a la fecha de la solicitud de devolución presentada oportunamente y en debida forma.</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Sin perjuicio de lo establecido en el inciso anterior, la Unidad Administrativa Especial Dirección de Impuestos y Aduanas Nacionales DIAN deberá devolver y/o compensar dentro de los treinta (30) días siguientes a la fecha de la solicitud, presentada oportunamente y en debida forma, los saldos a favor originados en el impuesto sobre las ventas por exceso de impuesto descontable por diferencia de tarifa solicitados por:</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a) Los productores de bienes exentos a que se refiere el </w:t>
      </w:r>
      <w:hyperlink r:id="rId65"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b) Los responsables de bienes y servicios de que tratan los artículos </w:t>
      </w:r>
      <w:hyperlink r:id="rId66" w:tooltip="Estatuto Tributario CETA" w:history="1">
        <w:r w:rsidRPr="001374D6">
          <w:rPr>
            <w:rFonts w:ascii="Times New Roman" w:eastAsia="Times New Roman" w:hAnsi="Times New Roman" w:cs="Times New Roman"/>
            <w:sz w:val="24"/>
            <w:szCs w:val="24"/>
            <w:lang w:eastAsia="es-CO"/>
          </w:rPr>
          <w:t>468-1</w:t>
        </w:r>
      </w:hyperlink>
      <w:r w:rsidRPr="001374D6">
        <w:rPr>
          <w:rFonts w:ascii="Times New Roman" w:eastAsia="Times New Roman" w:hAnsi="Times New Roman" w:cs="Times New Roman"/>
          <w:sz w:val="24"/>
          <w:szCs w:val="24"/>
          <w:lang w:eastAsia="es-CO"/>
        </w:rPr>
        <w:t xml:space="preserve"> y </w:t>
      </w:r>
      <w:hyperlink r:id="rId67" w:tooltip="Estatuto Tributario CETA" w:history="1">
        <w:r w:rsidRPr="001374D6">
          <w:rPr>
            <w:rFonts w:ascii="Times New Roman" w:eastAsia="Times New Roman" w:hAnsi="Times New Roman" w:cs="Times New Roman"/>
            <w:sz w:val="24"/>
            <w:szCs w:val="24"/>
            <w:lang w:eastAsia="es-CO"/>
          </w:rPr>
          <w:t>468-3</w:t>
        </w:r>
      </w:hyperlink>
      <w:r w:rsidRPr="001374D6">
        <w:rPr>
          <w:rFonts w:ascii="Times New Roman" w:eastAsia="Times New Roman" w:hAnsi="Times New Roman" w:cs="Times New Roman"/>
          <w:sz w:val="24"/>
          <w:szCs w:val="24"/>
          <w:lang w:eastAsia="es-CO"/>
        </w:rPr>
        <w:t xml:space="preserve"> del Estatuto Tributario; y</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xml:space="preserve">c) Los responsables del impuesto sobre las ventas de </w:t>
      </w:r>
      <w:proofErr w:type="spellStart"/>
      <w:r w:rsidRPr="001374D6">
        <w:rPr>
          <w:rFonts w:ascii="Times New Roman" w:eastAsia="Times New Roman" w:hAnsi="Times New Roman" w:cs="Times New Roman"/>
          <w:sz w:val="24"/>
          <w:szCs w:val="24"/>
          <w:lang w:eastAsia="es-CO"/>
        </w:rPr>
        <w:t>que</w:t>
      </w:r>
      <w:proofErr w:type="spellEnd"/>
      <w:r w:rsidRPr="001374D6">
        <w:rPr>
          <w:rFonts w:ascii="Times New Roman" w:eastAsia="Times New Roman" w:hAnsi="Times New Roman" w:cs="Times New Roman"/>
          <w:sz w:val="24"/>
          <w:szCs w:val="24"/>
          <w:lang w:eastAsia="es-CO"/>
        </w:rPr>
        <w:t xml:space="preserve"> trata el </w:t>
      </w:r>
      <w:hyperlink r:id="rId68" w:tooltip="Estatuto Tributario CETA" w:history="1">
        <w:r w:rsidRPr="001374D6">
          <w:rPr>
            <w:rFonts w:ascii="Times New Roman" w:eastAsia="Times New Roman" w:hAnsi="Times New Roman" w:cs="Times New Roman"/>
            <w:sz w:val="24"/>
            <w:szCs w:val="24"/>
            <w:lang w:eastAsia="es-CO"/>
          </w:rPr>
          <w:t>artículo 481</w:t>
        </w:r>
      </w:hyperlink>
      <w:r w:rsidRPr="001374D6">
        <w:rPr>
          <w:rFonts w:ascii="Times New Roman" w:eastAsia="Times New Roman" w:hAnsi="Times New Roman" w:cs="Times New Roman"/>
          <w:sz w:val="24"/>
          <w:szCs w:val="24"/>
          <w:lang w:eastAsia="es-CO"/>
        </w:rPr>
        <w:t xml:space="preserve"> del Estatuto Tributario que ostenten la calidad de operador económico autorizado, de conformidad con el Decreto número 3568 de 2011.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7°.</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Determinación de impuestos descontables susceptibles de devolución bimestral</w:t>
      </w:r>
      <w:r w:rsidRPr="001374D6">
        <w:rPr>
          <w:rFonts w:ascii="Times New Roman" w:eastAsia="Times New Roman" w:hAnsi="Times New Roman" w:cs="Times New Roman"/>
          <w:sz w:val="24"/>
          <w:szCs w:val="24"/>
          <w:lang w:eastAsia="es-CO"/>
        </w:rPr>
        <w:t xml:space="preserve">. De conformidad con el </w:t>
      </w:r>
      <w:hyperlink r:id="rId69" w:tooltip="Estatuto Tributario CETA" w:history="1">
        <w:r w:rsidRPr="001374D6">
          <w:rPr>
            <w:rFonts w:ascii="Times New Roman" w:eastAsia="Times New Roman" w:hAnsi="Times New Roman" w:cs="Times New Roman"/>
            <w:sz w:val="24"/>
            <w:szCs w:val="24"/>
            <w:lang w:eastAsia="es-CO"/>
          </w:rPr>
          <w:t>artículo 489</w:t>
        </w:r>
      </w:hyperlink>
      <w:r w:rsidRPr="001374D6">
        <w:rPr>
          <w:rFonts w:ascii="Times New Roman" w:eastAsia="Times New Roman" w:hAnsi="Times New Roman" w:cs="Times New Roman"/>
          <w:sz w:val="24"/>
          <w:szCs w:val="24"/>
          <w:lang w:eastAsia="es-CO"/>
        </w:rPr>
        <w:t xml:space="preserve"> del Estatuto Tributario, para determinar el valor susceptible de devolución y/o compensación, los ingresos gravados e ingresos brutos gravados incluirán los obtenidos por las actividades de los artículos </w:t>
      </w:r>
      <w:hyperlink r:id="rId70" w:tooltip="Estatuto Tributario CETA" w:history="1">
        <w:r w:rsidRPr="001374D6">
          <w:rPr>
            <w:rFonts w:ascii="Times New Roman" w:eastAsia="Times New Roman" w:hAnsi="Times New Roman" w:cs="Times New Roman"/>
            <w:sz w:val="24"/>
            <w:szCs w:val="24"/>
            <w:lang w:eastAsia="es-CO"/>
          </w:rPr>
          <w:t>477</w:t>
        </w:r>
      </w:hyperlink>
      <w:r w:rsidRPr="001374D6">
        <w:rPr>
          <w:rFonts w:ascii="Times New Roman" w:eastAsia="Times New Roman" w:hAnsi="Times New Roman" w:cs="Times New Roman"/>
          <w:sz w:val="24"/>
          <w:szCs w:val="24"/>
          <w:lang w:eastAsia="es-CO"/>
        </w:rPr>
        <w:t xml:space="preserve"> y </w:t>
      </w:r>
      <w:hyperlink r:id="rId71" w:tooltip="Estatuto Tributario CETA" w:history="1">
        <w:r w:rsidRPr="001374D6">
          <w:rPr>
            <w:rFonts w:ascii="Times New Roman" w:eastAsia="Times New Roman" w:hAnsi="Times New Roman" w:cs="Times New Roman"/>
            <w:sz w:val="24"/>
            <w:szCs w:val="24"/>
            <w:lang w:eastAsia="es-CO"/>
          </w:rPr>
          <w:t>481</w:t>
        </w:r>
      </w:hyperlink>
      <w:r w:rsidRPr="001374D6">
        <w:rPr>
          <w:rFonts w:ascii="Times New Roman" w:eastAsia="Times New Roman" w:hAnsi="Times New Roman" w:cs="Times New Roman"/>
          <w:sz w:val="24"/>
          <w:szCs w:val="24"/>
          <w:lang w:eastAsia="es-CO"/>
        </w:rPr>
        <w:t xml:space="preserve"> del Estatuto Tributario, y los demás ingresos provenientes de la venta de bienes y servicios gravados con el impuesto sobre las ventas.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El responsable debe imputar en el período siguiente los saldos del período anterior, que no sean susceptibles de ser solicitados en devolución y/o compensación. </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8°.</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Determinación de impuestos descontables susceptibles de devolución y/o compensación provenientes de operaciones exentas</w:t>
      </w:r>
      <w:r w:rsidRPr="001374D6">
        <w:rPr>
          <w:rFonts w:ascii="Times New Roman" w:eastAsia="Times New Roman" w:hAnsi="Times New Roman" w:cs="Times New Roman"/>
          <w:sz w:val="24"/>
          <w:szCs w:val="24"/>
          <w:lang w:eastAsia="es-CO"/>
        </w:rPr>
        <w:t xml:space="preserve">. El responsable del impuesto sobre las ventas que realice operaciones exentas de que tratan los artículos </w:t>
      </w:r>
      <w:hyperlink r:id="rId72" w:tooltip="Estatuto Tributario CETA" w:history="1">
        <w:r w:rsidRPr="001374D6">
          <w:rPr>
            <w:rFonts w:ascii="Times New Roman" w:eastAsia="Times New Roman" w:hAnsi="Times New Roman" w:cs="Times New Roman"/>
            <w:sz w:val="24"/>
            <w:szCs w:val="24"/>
            <w:lang w:eastAsia="es-CO"/>
          </w:rPr>
          <w:t>481</w:t>
        </w:r>
      </w:hyperlink>
      <w:r w:rsidRPr="001374D6">
        <w:rPr>
          <w:rFonts w:ascii="Times New Roman" w:eastAsia="Times New Roman" w:hAnsi="Times New Roman" w:cs="Times New Roman"/>
          <w:sz w:val="24"/>
          <w:szCs w:val="24"/>
          <w:lang w:eastAsia="es-CO"/>
        </w:rPr>
        <w:t xml:space="preserve"> y </w:t>
      </w:r>
      <w:hyperlink r:id="rId73" w:tooltip="Estatuto Tributario CETA" w:history="1">
        <w:r w:rsidRPr="001374D6">
          <w:rPr>
            <w:rFonts w:ascii="Times New Roman" w:eastAsia="Times New Roman" w:hAnsi="Times New Roman" w:cs="Times New Roman"/>
            <w:sz w:val="24"/>
            <w:szCs w:val="24"/>
            <w:lang w:eastAsia="es-CO"/>
          </w:rPr>
          <w:t>477</w:t>
        </w:r>
      </w:hyperlink>
      <w:r w:rsidRPr="001374D6">
        <w:rPr>
          <w:rFonts w:ascii="Times New Roman" w:eastAsia="Times New Roman" w:hAnsi="Times New Roman" w:cs="Times New Roman"/>
          <w:sz w:val="24"/>
          <w:szCs w:val="24"/>
          <w:lang w:eastAsia="es-CO"/>
        </w:rPr>
        <w:t xml:space="preserve"> del Estatuto Tributario deberá utilizar el procedimiento establecido en el </w:t>
      </w:r>
      <w:hyperlink r:id="rId74" w:tooltip="Estatuto Tributario CETA" w:history="1">
        <w:r w:rsidRPr="001374D6">
          <w:rPr>
            <w:rFonts w:ascii="Times New Roman" w:eastAsia="Times New Roman" w:hAnsi="Times New Roman" w:cs="Times New Roman"/>
            <w:sz w:val="24"/>
            <w:szCs w:val="24"/>
            <w:lang w:eastAsia="es-CO"/>
          </w:rPr>
          <w:t>artículo 489</w:t>
        </w:r>
      </w:hyperlink>
      <w:r w:rsidRPr="001374D6">
        <w:rPr>
          <w:rFonts w:ascii="Times New Roman" w:eastAsia="Times New Roman" w:hAnsi="Times New Roman" w:cs="Times New Roman"/>
          <w:sz w:val="24"/>
          <w:szCs w:val="24"/>
          <w:lang w:eastAsia="es-CO"/>
        </w:rPr>
        <w:t xml:space="preserve"> del mismo Estatuto para determinar la proporcionalidad de los impuestos descontables que generen saldos a favor susceptibles de ser solicitados en devolución y/o compensación.</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lastRenderedPageBreak/>
        <w:t xml:space="preserve">Los saldos a favor generados por la proporcionalidad de los impuestos descontables por operaciones de qué trata el </w:t>
      </w:r>
      <w:hyperlink r:id="rId75"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del Estatuto Tributario, deberán ser imputados en las declaraciones bimestrales del IVA dentro de un mismo año o período gravable y solicitados en devolución y/o compensación, de conformidad con lo dispuesto en los parágrafos primero y segundo del </w:t>
      </w:r>
      <w:hyperlink r:id="rId76" w:tooltip="Estatuto Tributario CETA" w:history="1">
        <w:r w:rsidRPr="001374D6">
          <w:rPr>
            <w:rFonts w:ascii="Times New Roman" w:eastAsia="Times New Roman" w:hAnsi="Times New Roman" w:cs="Times New Roman"/>
            <w:sz w:val="24"/>
            <w:szCs w:val="24"/>
            <w:lang w:eastAsia="es-CO"/>
          </w:rPr>
          <w:t>artículo 477</w:t>
        </w:r>
      </w:hyperlink>
      <w:r w:rsidRPr="001374D6">
        <w:rPr>
          <w:rFonts w:ascii="Times New Roman" w:eastAsia="Times New Roman" w:hAnsi="Times New Roman" w:cs="Times New Roman"/>
          <w:sz w:val="24"/>
          <w:szCs w:val="24"/>
          <w:lang w:eastAsia="es-CO"/>
        </w:rPr>
        <w:t xml:space="preserve"> del Estatuto Tributario.</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Artículo 9°.</w:t>
      </w:r>
      <w:r w:rsidRPr="001374D6">
        <w:rPr>
          <w:rFonts w:ascii="Times New Roman" w:eastAsia="Times New Roman" w:hAnsi="Times New Roman" w:cs="Times New Roman"/>
          <w:sz w:val="24"/>
          <w:szCs w:val="24"/>
          <w:lang w:eastAsia="es-CO"/>
        </w:rPr>
        <w:t xml:space="preserve"> </w:t>
      </w:r>
      <w:r w:rsidRPr="001374D6">
        <w:rPr>
          <w:rFonts w:ascii="Times New Roman" w:eastAsia="Times New Roman" w:hAnsi="Times New Roman" w:cs="Times New Roman"/>
          <w:i/>
          <w:iCs/>
          <w:sz w:val="24"/>
          <w:szCs w:val="24"/>
          <w:lang w:eastAsia="es-CO"/>
        </w:rPr>
        <w:t>Vigencia y derogatorias</w:t>
      </w:r>
      <w:r w:rsidRPr="001374D6">
        <w:rPr>
          <w:rFonts w:ascii="Times New Roman" w:eastAsia="Times New Roman" w:hAnsi="Times New Roman" w:cs="Times New Roman"/>
          <w:sz w:val="24"/>
          <w:szCs w:val="24"/>
          <w:lang w:eastAsia="es-CO"/>
        </w:rPr>
        <w:t>. El presente decreto rige a partir de su publicación, y deroga las normas que le sean contrarias.</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b/>
          <w:sz w:val="24"/>
          <w:szCs w:val="24"/>
          <w:lang w:eastAsia="es-CO"/>
        </w:rPr>
        <w:t>Publíquese y cúmplase.</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Dado en Bogotá, D.C., a 11 de diciembre de 2013.</w:t>
      </w:r>
    </w:p>
    <w:p w:rsidR="001374D6" w:rsidRPr="001374D6" w:rsidRDefault="001374D6" w:rsidP="001374D6">
      <w:pPr>
        <w:spacing w:line="240" w:lineRule="auto"/>
        <w:jc w:val="both"/>
        <w:rPr>
          <w:rFonts w:ascii="Times New Roman" w:eastAsia="Times New Roman" w:hAnsi="Times New Roman" w:cs="Times New Roman"/>
          <w:sz w:val="24"/>
          <w:szCs w:val="24"/>
          <w:lang w:eastAsia="es-CO"/>
        </w:rPr>
      </w:pPr>
      <w:r w:rsidRPr="001374D6">
        <w:rPr>
          <w:rFonts w:ascii="Times New Roman" w:eastAsia="Times New Roman" w:hAnsi="Times New Roman" w:cs="Times New Roman"/>
          <w:sz w:val="24"/>
          <w:szCs w:val="24"/>
          <w:lang w:eastAsia="es-CO"/>
        </w:rPr>
        <w:t> </w:t>
      </w:r>
      <w:r>
        <w:rPr>
          <w:rFonts w:ascii="Times New Roman" w:eastAsia="Times New Roman" w:hAnsi="Times New Roman" w:cs="Times New Roman"/>
          <w:sz w:val="24"/>
          <w:szCs w:val="24"/>
          <w:lang w:eastAsia="es-CO"/>
        </w:rPr>
        <w:t>_________________________________________________________________________</w:t>
      </w:r>
      <w:bookmarkStart w:id="0" w:name="_GoBack"/>
      <w:bookmarkEnd w:id="0"/>
    </w:p>
    <w:p w:rsidR="001374D6" w:rsidRPr="00DF47CE" w:rsidRDefault="001374D6" w:rsidP="001374D6">
      <w:pPr>
        <w:spacing w:line="240" w:lineRule="auto"/>
        <w:jc w:val="right"/>
        <w:rPr>
          <w:rFonts w:eastAsia="Times New Roman"/>
          <w:szCs w:val="24"/>
          <w:lang w:eastAsia="es-CO"/>
        </w:rPr>
      </w:pPr>
      <w:r w:rsidRPr="00DF47CE">
        <w:rPr>
          <w:rFonts w:eastAsia="Times New Roman"/>
          <w:szCs w:val="24"/>
          <w:lang w:eastAsia="es-CO"/>
        </w:rPr>
        <w:t> </w:t>
      </w:r>
    </w:p>
    <w:sectPr w:rsidR="001374D6" w:rsidRPr="00DF47CE" w:rsidSect="008F62D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F73DA"/>
    <w:rsid w:val="00060116"/>
    <w:rsid w:val="0013025A"/>
    <w:rsid w:val="001374D6"/>
    <w:rsid w:val="001C75E2"/>
    <w:rsid w:val="003E20F7"/>
    <w:rsid w:val="005159E2"/>
    <w:rsid w:val="00615567"/>
    <w:rsid w:val="00683999"/>
    <w:rsid w:val="006F73DA"/>
    <w:rsid w:val="008F62D8"/>
    <w:rsid w:val="009D770D"/>
    <w:rsid w:val="00B62D30"/>
    <w:rsid w:val="00B76095"/>
    <w:rsid w:val="00C61147"/>
    <w:rsid w:val="00D54E63"/>
    <w:rsid w:val="00D965FE"/>
    <w:rsid w:val="00E106D1"/>
    <w:rsid w:val="00F233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554" TargetMode="External"/><Relationship Id="rId21" Type="http://schemas.openxmlformats.org/officeDocument/2006/relationships/hyperlink" Target="http://www.ceta.org.co/html/vista_de_un_articulo.asp?Norma=1058" TargetMode="External"/><Relationship Id="rId42" Type="http://schemas.openxmlformats.org/officeDocument/2006/relationships/hyperlink" Target="http://www.ceta.org.co/html/vista_de_un_articulo.asp?Norma=587" TargetMode="External"/><Relationship Id="rId47" Type="http://schemas.openxmlformats.org/officeDocument/2006/relationships/hyperlink" Target="http://www.ceta.org.co/html/vista_de_un_articulo.asp?Norma=1070" TargetMode="External"/><Relationship Id="rId63" Type="http://schemas.openxmlformats.org/officeDocument/2006/relationships/hyperlink" Target="http://www.ceta.org.co/html/vista_de_un_articulo.asp?Norma=554" TargetMode="External"/><Relationship Id="rId68" Type="http://schemas.openxmlformats.org/officeDocument/2006/relationships/hyperlink" Target="http://www.ceta.org.co/html/vista_de_un_articulo.asp?Norma=601" TargetMode="External"/><Relationship Id="rId16" Type="http://schemas.openxmlformats.org/officeDocument/2006/relationships/hyperlink" Target="http://www.ceta.org.co/html/vista_de_un_articulo.asp?Norma=601" TargetMode="External"/><Relationship Id="rId11" Type="http://schemas.openxmlformats.org/officeDocument/2006/relationships/hyperlink" Target="http://www.ceta.org.co/html/vista_de_un_articulo.asp?Norma=601" TargetMode="External"/><Relationship Id="rId24" Type="http://schemas.openxmlformats.org/officeDocument/2006/relationships/hyperlink" Target="http://www.ceta.org.co/html/vista_de_un_articulo.asp?Norma=554" TargetMode="External"/><Relationship Id="rId32" Type="http://schemas.openxmlformats.org/officeDocument/2006/relationships/hyperlink" Target="http://www.ceta.org.co/html/vista_de_un_articulo.asp?Norma=1058" TargetMode="External"/><Relationship Id="rId37" Type="http://schemas.openxmlformats.org/officeDocument/2006/relationships/hyperlink" Target="http://www.ceta.org.co/html/vista_de_un_articulo.asp?Norma=1008" TargetMode="External"/><Relationship Id="rId40" Type="http://schemas.openxmlformats.org/officeDocument/2006/relationships/hyperlink" Target="http://www.ceta.org.co/html/vista_de_un_articulo.asp?Norma=601" TargetMode="External"/><Relationship Id="rId45" Type="http://schemas.openxmlformats.org/officeDocument/2006/relationships/hyperlink" Target="http://www.ceta.org.co/html/vista_de_un_articulo.asp?Norma=601" TargetMode="External"/><Relationship Id="rId53" Type="http://schemas.openxmlformats.org/officeDocument/2006/relationships/hyperlink" Target="http://www.ceta.org.co/html/vista_de_un_articulo.asp?Norma=616" TargetMode="External"/><Relationship Id="rId58" Type="http://schemas.openxmlformats.org/officeDocument/2006/relationships/hyperlink" Target="http://www.ceta.org.co/html/vista_de_un_articulo.asp?Norma=554" TargetMode="External"/><Relationship Id="rId66" Type="http://schemas.openxmlformats.org/officeDocument/2006/relationships/hyperlink" Target="http://www.ceta.org.co/html/vista_de_un_articulo.asp?Norma=587" TargetMode="External"/><Relationship Id="rId74" Type="http://schemas.openxmlformats.org/officeDocument/2006/relationships/hyperlink" Target="http://www.ceta.org.co/html/vista_de_un_articulo.asp?Norma=615" TargetMode="External"/><Relationship Id="rId5" Type="http://schemas.openxmlformats.org/officeDocument/2006/relationships/webSettings" Target="webSettings.xml"/><Relationship Id="rId61" Type="http://schemas.openxmlformats.org/officeDocument/2006/relationships/hyperlink" Target="http://www.ceta.org.co/html/vista_de_un_articulo.asp?Norma=554" TargetMode="External"/><Relationship Id="rId19" Type="http://schemas.openxmlformats.org/officeDocument/2006/relationships/hyperlink" Target="http://www.ceta.org.co/html/vista_de_un_articulo.asp?Norma=616" TargetMode="External"/><Relationship Id="rId14" Type="http://schemas.openxmlformats.org/officeDocument/2006/relationships/hyperlink" Target="http://www.ceta.org.co/html/vista_de_un_articulo.asp?Norma=601" TargetMode="External"/><Relationship Id="rId22" Type="http://schemas.openxmlformats.org/officeDocument/2006/relationships/hyperlink" Target="http://www.ceta.org.co/html/vista_de_un_articulo.asp?Norma=554" TargetMode="External"/><Relationship Id="rId27" Type="http://schemas.openxmlformats.org/officeDocument/2006/relationships/hyperlink" Target="http://www.ceta.org.co/html/vista_de_un_articulo.asp?Norma=554" TargetMode="External"/><Relationship Id="rId30" Type="http://schemas.openxmlformats.org/officeDocument/2006/relationships/hyperlink" Target="http://www.ceta.org.co/html/vista_de_un_articulo.asp?Norma=597" TargetMode="External"/><Relationship Id="rId35" Type="http://schemas.openxmlformats.org/officeDocument/2006/relationships/hyperlink" Target="http://www.ceta.org.co/html/vista_de_un_articulo.asp?Norma=607" TargetMode="External"/><Relationship Id="rId43" Type="http://schemas.openxmlformats.org/officeDocument/2006/relationships/hyperlink" Target="http://www.ceta.org.co/html/vista_de_un_articulo.asp?Norma=10894" TargetMode="External"/><Relationship Id="rId48" Type="http://schemas.openxmlformats.org/officeDocument/2006/relationships/hyperlink" Target="http://www.ceta.org.co/html/vista_de_un_articulo.asp?Norma=601" TargetMode="External"/><Relationship Id="rId56" Type="http://schemas.openxmlformats.org/officeDocument/2006/relationships/hyperlink" Target="http://www.ceta.org.co/html/vista_de_un_articulo.asp?Norma=554" TargetMode="External"/><Relationship Id="rId64" Type="http://schemas.openxmlformats.org/officeDocument/2006/relationships/hyperlink" Target="http://www.ceta.org.co/html/vista_de_un_articulo.asp?Norma=597" TargetMode="External"/><Relationship Id="rId69" Type="http://schemas.openxmlformats.org/officeDocument/2006/relationships/hyperlink" Target="http://www.ceta.org.co/html/vista_de_un_articulo.asp?Norma=615" TargetMode="External"/><Relationship Id="rId77" Type="http://schemas.openxmlformats.org/officeDocument/2006/relationships/fontTable" Target="fontTable.xml"/><Relationship Id="rId8" Type="http://schemas.openxmlformats.org/officeDocument/2006/relationships/hyperlink" Target="http://www.ceta.org.co/html/vista_de_un_articulo.asp?Norma=587" TargetMode="External"/><Relationship Id="rId51" Type="http://schemas.openxmlformats.org/officeDocument/2006/relationships/hyperlink" Target="http://www.ceta.org.co/html/vista_de_un_articulo.asp?Norma=550" TargetMode="External"/><Relationship Id="rId72" Type="http://schemas.openxmlformats.org/officeDocument/2006/relationships/hyperlink" Target="http://www.ceta.org.co/html/vista_de_un_articulo.asp?Norma=601" TargetMode="External"/><Relationship Id="rId3" Type="http://schemas.microsoft.com/office/2007/relationships/stylesWithEffects" Target="stylesWithEffects.xml"/><Relationship Id="rId12" Type="http://schemas.openxmlformats.org/officeDocument/2006/relationships/hyperlink" Target="http://www.ceta.org.co/html/vista_de_un_articulo.asp?Norma=616" TargetMode="External"/><Relationship Id="rId17" Type="http://schemas.openxmlformats.org/officeDocument/2006/relationships/hyperlink" Target="http://www.ceta.org.co/html/vista_de_un_articulo.asp?Norma=550" TargetMode="External"/><Relationship Id="rId25" Type="http://schemas.openxmlformats.org/officeDocument/2006/relationships/hyperlink" Target="http://www.ceta.org.co/html/vista_de_un_articulo.asp?Norma=597" TargetMode="External"/><Relationship Id="rId33" Type="http://schemas.openxmlformats.org/officeDocument/2006/relationships/hyperlink" Target="http://www.ceta.org.co/html/vista_de_un_articulo.asp?Norma=597" TargetMode="External"/><Relationship Id="rId38" Type="http://schemas.openxmlformats.org/officeDocument/2006/relationships/hyperlink" Target="http://www.ceta.org.co/html/vista_de_un_articulo.asp?Norma=1058" TargetMode="External"/><Relationship Id="rId46" Type="http://schemas.openxmlformats.org/officeDocument/2006/relationships/hyperlink" Target="http://www.ceta.org.co/html/vista_de_un_articulo.asp?Norma=616" TargetMode="External"/><Relationship Id="rId59" Type="http://schemas.openxmlformats.org/officeDocument/2006/relationships/hyperlink" Target="http://www.ceta.org.co/html/vista_de_un_articulo.asp?Norma=597" TargetMode="External"/><Relationship Id="rId67" Type="http://schemas.openxmlformats.org/officeDocument/2006/relationships/hyperlink" Target="http://www.ceta.org.co/html/vista_de_un_articulo.asp?Norma=10894" TargetMode="External"/><Relationship Id="rId20" Type="http://schemas.openxmlformats.org/officeDocument/2006/relationships/hyperlink" Target="http://www.ceta.org.co/html/vista_de_un_articulo.asp?Norma=1008" TargetMode="External"/><Relationship Id="rId41" Type="http://schemas.openxmlformats.org/officeDocument/2006/relationships/hyperlink" Target="http://www.ceta.org.co/html/vista_de_un_articulo.asp?Norma=597" TargetMode="External"/><Relationship Id="rId54" Type="http://schemas.openxmlformats.org/officeDocument/2006/relationships/hyperlink" Target="http://www.ceta.org.co/html/vista_de_un_articulo.asp?Norma=1008" TargetMode="External"/><Relationship Id="rId62" Type="http://schemas.openxmlformats.org/officeDocument/2006/relationships/hyperlink" Target="http://www.ceta.org.co/html/vista_de_un_articulo.asp?Norma=597" TargetMode="External"/><Relationship Id="rId70" Type="http://schemas.openxmlformats.org/officeDocument/2006/relationships/hyperlink" Target="http://www.ceta.org.co/html/vista_de_un_articulo.asp?Norma=597" TargetMode="External"/><Relationship Id="rId75" Type="http://schemas.openxmlformats.org/officeDocument/2006/relationships/hyperlink" Target="http://www.ceta.org.co/html/vista_de_un_articulo.asp?Norma=597" TargetMode="External"/><Relationship Id="rId1" Type="http://schemas.openxmlformats.org/officeDocument/2006/relationships/customXml" Target="../customXml/item1.xml"/><Relationship Id="rId6" Type="http://schemas.openxmlformats.org/officeDocument/2006/relationships/hyperlink" Target="http://www.ceta.org.co/html/vista_de_un_articulo.asp?Norma=601" TargetMode="External"/><Relationship Id="rId15" Type="http://schemas.openxmlformats.org/officeDocument/2006/relationships/hyperlink" Target="http://www.ceta.org.co/html/vista_de_un_articulo.asp?Norma=601" TargetMode="External"/><Relationship Id="rId23" Type="http://schemas.openxmlformats.org/officeDocument/2006/relationships/hyperlink" Target="http://www.ceta.org.co/html/vista_de_un_articulo.asp?Norma=597" TargetMode="External"/><Relationship Id="rId28" Type="http://schemas.openxmlformats.org/officeDocument/2006/relationships/hyperlink" Target="http://www.ceta.org.co/html/vista_de_un_articulo.asp?Norma=597" TargetMode="External"/><Relationship Id="rId36" Type="http://schemas.openxmlformats.org/officeDocument/2006/relationships/hyperlink" Target="http://www.ceta.org.co/html/vista_de_un_articulo.asp?Norma=615" TargetMode="External"/><Relationship Id="rId49" Type="http://schemas.openxmlformats.org/officeDocument/2006/relationships/hyperlink" Target="http://www.ceta.org.co/html/vista_de_un_articulo.asp?Norma=601" TargetMode="External"/><Relationship Id="rId57" Type="http://schemas.openxmlformats.org/officeDocument/2006/relationships/hyperlink" Target="http://www.ceta.org.co/html/vista_de_un_articulo.asp?Norma=597" TargetMode="External"/><Relationship Id="rId10" Type="http://schemas.openxmlformats.org/officeDocument/2006/relationships/hyperlink" Target="http://www.ceta.org.co/html/vista_de_un_articulo.asp?Norma=597" TargetMode="External"/><Relationship Id="rId31" Type="http://schemas.openxmlformats.org/officeDocument/2006/relationships/hyperlink" Target="http://www.ceta.org.co/html/vista_de_un_articulo.asp?Norma=1008" TargetMode="External"/><Relationship Id="rId44" Type="http://schemas.openxmlformats.org/officeDocument/2006/relationships/hyperlink" Target="http://www.ceta.org.co/html/vista_de_un_articulo.asp?Norma=597" TargetMode="External"/><Relationship Id="rId52" Type="http://schemas.openxmlformats.org/officeDocument/2006/relationships/hyperlink" Target="http://www.ceta.org.co/html/vista_de_un_articulo.asp?Norma=615" TargetMode="External"/><Relationship Id="rId60" Type="http://schemas.openxmlformats.org/officeDocument/2006/relationships/hyperlink" Target="http://www.ceta.org.co/html/vista_de_un_articulo.asp?Norma=554" TargetMode="External"/><Relationship Id="rId65" Type="http://schemas.openxmlformats.org/officeDocument/2006/relationships/hyperlink" Target="http://www.ceta.org.co/html/vista_de_un_articulo.asp?Norma=597" TargetMode="External"/><Relationship Id="rId73" Type="http://schemas.openxmlformats.org/officeDocument/2006/relationships/hyperlink" Target="http://www.ceta.org.co/html/vista_de_un_articulo.asp?Norma=597"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ta.org.co/html/vista_de_un_articulo.asp?Norma=10894" TargetMode="External"/><Relationship Id="rId13" Type="http://schemas.openxmlformats.org/officeDocument/2006/relationships/hyperlink" Target="http://www.ceta.org.co/html/vista_de_un_articulo.asp?Norma=1070" TargetMode="External"/><Relationship Id="rId18" Type="http://schemas.openxmlformats.org/officeDocument/2006/relationships/hyperlink" Target="http://www.ceta.org.co/html/vista_de_un_articulo.asp?Norma=615" TargetMode="External"/><Relationship Id="rId39" Type="http://schemas.openxmlformats.org/officeDocument/2006/relationships/hyperlink" Target="http://www.ceta.org.co/html/vista_de_un_articulo.asp?Norma=1064" TargetMode="External"/><Relationship Id="rId34" Type="http://schemas.openxmlformats.org/officeDocument/2006/relationships/hyperlink" Target="http://www.ceta.org.co/html/vista_de_un_articulo.asp?Norma=601" TargetMode="External"/><Relationship Id="rId50" Type="http://schemas.openxmlformats.org/officeDocument/2006/relationships/hyperlink" Target="http://www.ceta.org.co/html/vista_de_un_articulo.asp?Norma=601" TargetMode="External"/><Relationship Id="rId55" Type="http://schemas.openxmlformats.org/officeDocument/2006/relationships/hyperlink" Target="http://www.ceta.org.co/html/vista_de_un_articulo.asp?Norma=1058" TargetMode="External"/><Relationship Id="rId76" Type="http://schemas.openxmlformats.org/officeDocument/2006/relationships/hyperlink" Target="http://www.ceta.org.co/html/vista_de_un_articulo.asp?Norma=597" TargetMode="External"/><Relationship Id="rId7" Type="http://schemas.openxmlformats.org/officeDocument/2006/relationships/hyperlink" Target="http://www.ceta.org.co/html/vista_de_un_articulo.asp?Norma=597" TargetMode="External"/><Relationship Id="rId71" Type="http://schemas.openxmlformats.org/officeDocument/2006/relationships/hyperlink" Target="http://www.ceta.org.co/html/vista_de_un_articulo.asp?Norma=601" TargetMode="External"/><Relationship Id="rId2" Type="http://schemas.openxmlformats.org/officeDocument/2006/relationships/styles" Target="styles.xml"/><Relationship Id="rId29" Type="http://schemas.openxmlformats.org/officeDocument/2006/relationships/hyperlink" Target="http://www.ceta.org.co/html/vista_de_un_articulo.asp?Norma=5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E424-6F23-4281-9803-38A085F4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13523</Words>
  <Characters>74381</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CENTRO NACIONAL DE ESTUDIOS TRIBUTARIOS DE COLOMBIA </cp:lastModifiedBy>
  <cp:revision>17</cp:revision>
  <dcterms:created xsi:type="dcterms:W3CDTF">2012-11-11T23:59:00Z</dcterms:created>
  <dcterms:modified xsi:type="dcterms:W3CDTF">2014-01-17T21:16:00Z</dcterms:modified>
</cp:coreProperties>
</file>